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DC9" w:rsidRDefault="007A5DC9">
      <w:pPr>
        <w:pStyle w:val="a3"/>
        <w:rPr>
          <w:sz w:val="20"/>
          <w:lang w:val="ru-RU"/>
        </w:rPr>
      </w:pPr>
    </w:p>
    <w:p w:rsidR="007A5DC9" w:rsidRPr="008E01B3" w:rsidRDefault="007A5DC9" w:rsidP="008E01B3">
      <w:pPr>
        <w:widowControl/>
        <w:jc w:val="center"/>
        <w:rPr>
          <w:lang w:val="ru-RU" w:eastAsia="ru-RU"/>
        </w:rPr>
      </w:pPr>
      <w:r w:rsidRPr="008E01B3">
        <w:rPr>
          <w:lang w:val="ru-RU" w:eastAsia="ru-RU"/>
        </w:rPr>
        <w:t>Муниципальное бюджетное общеобразовательное учреждение</w:t>
      </w:r>
    </w:p>
    <w:p w:rsidR="007A5DC9" w:rsidRPr="008E01B3" w:rsidRDefault="007A5DC9" w:rsidP="008E01B3">
      <w:pPr>
        <w:widowControl/>
        <w:jc w:val="center"/>
        <w:rPr>
          <w:lang w:val="ru-RU" w:eastAsia="ru-RU"/>
        </w:rPr>
      </w:pPr>
      <w:r>
        <w:rPr>
          <w:lang w:val="ru-RU" w:eastAsia="ru-RU"/>
        </w:rPr>
        <w:t>«</w:t>
      </w:r>
      <w:proofErr w:type="spellStart"/>
      <w:r>
        <w:rPr>
          <w:lang w:val="ru-RU" w:eastAsia="ru-RU"/>
        </w:rPr>
        <w:t>Кутлушкинская</w:t>
      </w:r>
      <w:proofErr w:type="spellEnd"/>
      <w:r w:rsidR="00C45F9B">
        <w:rPr>
          <w:lang w:val="ru-RU" w:eastAsia="ru-RU"/>
        </w:rPr>
        <w:t xml:space="preserve"> основная</w:t>
      </w:r>
      <w:r w:rsidRPr="008E01B3">
        <w:rPr>
          <w:lang w:val="ru-RU" w:eastAsia="ru-RU"/>
        </w:rPr>
        <w:t xml:space="preserve"> общеобразовательная школа»</w:t>
      </w:r>
    </w:p>
    <w:p w:rsidR="007A5DC9" w:rsidRPr="008E01B3" w:rsidRDefault="007A5DC9" w:rsidP="008E01B3">
      <w:pPr>
        <w:widowControl/>
        <w:jc w:val="center"/>
        <w:rPr>
          <w:lang w:val="ru-RU" w:eastAsia="ru-RU"/>
        </w:rPr>
      </w:pPr>
      <w:proofErr w:type="spellStart"/>
      <w:r w:rsidRPr="008E01B3">
        <w:rPr>
          <w:lang w:val="ru-RU" w:eastAsia="ru-RU"/>
        </w:rPr>
        <w:t>Чистопольского</w:t>
      </w:r>
      <w:proofErr w:type="spellEnd"/>
      <w:r w:rsidRPr="008E01B3">
        <w:rPr>
          <w:lang w:val="ru-RU" w:eastAsia="ru-RU"/>
        </w:rPr>
        <w:t xml:space="preserve"> муниципального района РТ</w:t>
      </w:r>
    </w:p>
    <w:tbl>
      <w:tblPr>
        <w:tblpPr w:leftFromText="180" w:rightFromText="180" w:vertAnchor="text" w:horzAnchor="margin" w:tblpXSpec="center" w:tblpY="854"/>
        <w:tblW w:w="0" w:type="auto"/>
        <w:tblLook w:val="01E0" w:firstRow="1" w:lastRow="1" w:firstColumn="1" w:lastColumn="1" w:noHBand="0" w:noVBand="0"/>
      </w:tblPr>
      <w:tblGrid>
        <w:gridCol w:w="4668"/>
        <w:gridCol w:w="4639"/>
      </w:tblGrid>
      <w:tr w:rsidR="007A5DC9" w:rsidRPr="008921C4" w:rsidTr="008E01B3">
        <w:trPr>
          <w:trHeight w:val="1616"/>
        </w:trPr>
        <w:tc>
          <w:tcPr>
            <w:tcW w:w="4668" w:type="dxa"/>
          </w:tcPr>
          <w:p w:rsidR="007A5DC9" w:rsidRPr="008E01B3" w:rsidRDefault="007A5DC9" w:rsidP="008E01B3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spacing w:val="-4"/>
                <w:lang w:val="ru-RU" w:eastAsia="ru-RU"/>
              </w:rPr>
            </w:pPr>
            <w:r w:rsidRPr="008E01B3">
              <w:rPr>
                <w:b/>
                <w:bCs/>
                <w:spacing w:val="-3"/>
                <w:lang w:val="ru-RU" w:eastAsia="ru-RU"/>
              </w:rPr>
              <w:t>«Рассмотрено»</w:t>
            </w:r>
          </w:p>
          <w:p w:rsidR="007A5DC9" w:rsidRPr="008E01B3" w:rsidRDefault="007A5DC9" w:rsidP="008E01B3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spacing w:val="-4"/>
                <w:lang w:val="ru-RU" w:eastAsia="ru-RU"/>
              </w:rPr>
            </w:pPr>
            <w:r>
              <w:rPr>
                <w:spacing w:val="-4"/>
                <w:lang w:val="ru-RU" w:eastAsia="ru-RU"/>
              </w:rPr>
              <w:t xml:space="preserve">Руководитель ШМО </w:t>
            </w:r>
          </w:p>
          <w:p w:rsidR="007A5DC9" w:rsidRPr="008E01B3" w:rsidRDefault="007A5DC9" w:rsidP="008E01B3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___________   Л.М. </w:t>
            </w:r>
            <w:proofErr w:type="spellStart"/>
            <w:r>
              <w:rPr>
                <w:lang w:val="ru-RU" w:eastAsia="ru-RU"/>
              </w:rPr>
              <w:t>Фасхетдинова</w:t>
            </w:r>
            <w:proofErr w:type="spellEnd"/>
          </w:p>
          <w:p w:rsidR="007A5DC9" w:rsidRPr="008E01B3" w:rsidRDefault="007A5DC9" w:rsidP="008E01B3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rPr>
                <w:spacing w:val="-5"/>
                <w:lang w:val="ru-RU" w:eastAsia="ru-RU"/>
              </w:rPr>
            </w:pPr>
            <w:r w:rsidRPr="008E01B3">
              <w:rPr>
                <w:spacing w:val="-5"/>
                <w:lang w:val="ru-RU" w:eastAsia="ru-RU"/>
              </w:rPr>
              <w:t xml:space="preserve">Протокол № 1  </w:t>
            </w:r>
            <w:r w:rsidRPr="008E01B3">
              <w:rPr>
                <w:spacing w:val="-2"/>
                <w:lang w:val="ru-RU" w:eastAsia="ru-RU"/>
              </w:rPr>
              <w:t xml:space="preserve">от   </w:t>
            </w:r>
            <w:r w:rsidR="00C45F9B">
              <w:rPr>
                <w:lang w:val="ru-RU" w:eastAsia="ru-RU"/>
              </w:rPr>
              <w:t>«15» августа 2019</w:t>
            </w:r>
            <w:r w:rsidRPr="008E01B3">
              <w:rPr>
                <w:lang w:val="ru-RU" w:eastAsia="ru-RU"/>
              </w:rPr>
              <w:t xml:space="preserve"> </w:t>
            </w:r>
            <w:r w:rsidRPr="008E01B3">
              <w:rPr>
                <w:spacing w:val="-13"/>
                <w:lang w:val="ru-RU" w:eastAsia="ru-RU"/>
              </w:rPr>
              <w:t>г.</w:t>
            </w:r>
          </w:p>
        </w:tc>
        <w:tc>
          <w:tcPr>
            <w:tcW w:w="4639" w:type="dxa"/>
          </w:tcPr>
          <w:p w:rsidR="007A5DC9" w:rsidRPr="008E01B3" w:rsidRDefault="007A5DC9" w:rsidP="00E76991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jc w:val="right"/>
              <w:rPr>
                <w:lang w:val="ru-RU" w:eastAsia="ru-RU"/>
              </w:rPr>
            </w:pPr>
            <w:r w:rsidRPr="008E01B3">
              <w:rPr>
                <w:b/>
                <w:bCs/>
                <w:spacing w:val="-1"/>
                <w:lang w:val="ru-RU" w:eastAsia="ru-RU"/>
              </w:rPr>
              <w:t>«Утверждаю»</w:t>
            </w:r>
          </w:p>
          <w:p w:rsidR="007A5DC9" w:rsidRPr="008E01B3" w:rsidRDefault="007A5DC9" w:rsidP="00E76991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jc w:val="right"/>
              <w:rPr>
                <w:spacing w:val="-1"/>
                <w:lang w:val="ru-RU" w:eastAsia="ru-RU"/>
              </w:rPr>
            </w:pPr>
            <w:r w:rsidRPr="008E01B3">
              <w:rPr>
                <w:lang w:val="ru-RU" w:eastAsia="ru-RU"/>
              </w:rPr>
              <w:t xml:space="preserve">Директор  </w:t>
            </w:r>
          </w:p>
          <w:p w:rsidR="007A5DC9" w:rsidRPr="008E01B3" w:rsidRDefault="007A5DC9" w:rsidP="00E76991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jc w:val="right"/>
              <w:rPr>
                <w:u w:val="single"/>
                <w:lang w:val="ru-RU" w:eastAsia="ru-RU"/>
              </w:rPr>
            </w:pPr>
            <w:r>
              <w:rPr>
                <w:lang w:val="ru-RU" w:eastAsia="ru-RU"/>
              </w:rPr>
              <w:t>__________</w:t>
            </w:r>
            <w:proofErr w:type="gramStart"/>
            <w:r>
              <w:rPr>
                <w:lang w:val="ru-RU" w:eastAsia="ru-RU"/>
              </w:rPr>
              <w:t>_  Р.А.</w:t>
            </w:r>
            <w:proofErr w:type="gram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Агзамов</w:t>
            </w:r>
            <w:proofErr w:type="spellEnd"/>
          </w:p>
          <w:p w:rsidR="007A5DC9" w:rsidRPr="008E01B3" w:rsidRDefault="00C45F9B" w:rsidP="00E76991">
            <w:pPr>
              <w:widowControl/>
              <w:tabs>
                <w:tab w:val="left" w:pos="3859"/>
                <w:tab w:val="left" w:pos="7157"/>
              </w:tabs>
              <w:spacing w:line="312" w:lineRule="exact"/>
              <w:jc w:val="right"/>
              <w:rPr>
                <w:spacing w:val="1"/>
                <w:lang w:val="ru-RU" w:eastAsia="ru-RU"/>
              </w:rPr>
            </w:pPr>
            <w:r>
              <w:rPr>
                <w:spacing w:val="1"/>
                <w:lang w:val="ru-RU" w:eastAsia="ru-RU"/>
              </w:rPr>
              <w:t xml:space="preserve">Приказ № </w:t>
            </w:r>
            <w:proofErr w:type="gramStart"/>
            <w:r>
              <w:rPr>
                <w:spacing w:val="1"/>
                <w:lang w:val="ru-RU" w:eastAsia="ru-RU"/>
              </w:rPr>
              <w:t>83</w:t>
            </w:r>
            <w:r w:rsidR="007A5DC9" w:rsidRPr="008E01B3">
              <w:rPr>
                <w:spacing w:val="1"/>
                <w:lang w:val="ru-RU" w:eastAsia="ru-RU"/>
              </w:rPr>
              <w:t xml:space="preserve"> </w:t>
            </w:r>
            <w:r w:rsidR="007A5DC9" w:rsidRPr="008E01B3">
              <w:rPr>
                <w:spacing w:val="-2"/>
                <w:lang w:val="ru-RU" w:eastAsia="ru-RU"/>
              </w:rPr>
              <w:t xml:space="preserve"> от</w:t>
            </w:r>
            <w:proofErr w:type="gramEnd"/>
            <w:r w:rsidR="007A5DC9" w:rsidRPr="008E01B3">
              <w:rPr>
                <w:spacing w:val="-2"/>
                <w:lang w:val="ru-RU" w:eastAsia="ru-RU"/>
              </w:rPr>
              <w:t xml:space="preserve">   </w:t>
            </w:r>
            <w:r>
              <w:rPr>
                <w:lang w:val="ru-RU" w:eastAsia="ru-RU"/>
              </w:rPr>
              <w:t>«15» августа 2019</w:t>
            </w:r>
            <w:r w:rsidR="007A5DC9" w:rsidRPr="008E01B3">
              <w:rPr>
                <w:lang w:val="ru-RU" w:eastAsia="ru-RU"/>
              </w:rPr>
              <w:t xml:space="preserve"> </w:t>
            </w:r>
            <w:r w:rsidR="007A5DC9" w:rsidRPr="008E01B3">
              <w:rPr>
                <w:spacing w:val="-13"/>
                <w:lang w:val="ru-RU" w:eastAsia="ru-RU"/>
              </w:rPr>
              <w:t>г.</w:t>
            </w:r>
            <w:r w:rsidR="007A5DC9" w:rsidRPr="008E01B3">
              <w:rPr>
                <w:lang w:val="ru-RU" w:eastAsia="ru-RU"/>
              </w:rPr>
              <w:tab/>
            </w:r>
          </w:p>
        </w:tc>
      </w:tr>
    </w:tbl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E01B3">
      <w:pPr>
        <w:pStyle w:val="a3"/>
        <w:jc w:val="center"/>
        <w:rPr>
          <w:sz w:val="20"/>
          <w:lang w:val="ru-RU"/>
        </w:rPr>
      </w:pPr>
    </w:p>
    <w:p w:rsidR="007A5DC9" w:rsidRDefault="007A5DC9" w:rsidP="00803A89">
      <w:pPr>
        <w:pStyle w:val="a3"/>
        <w:rPr>
          <w:sz w:val="20"/>
          <w:lang w:val="ru-RU"/>
        </w:rPr>
      </w:pPr>
    </w:p>
    <w:p w:rsidR="007A5DC9" w:rsidRPr="00CD6413" w:rsidRDefault="007A5DC9" w:rsidP="00803A89">
      <w:pPr>
        <w:pStyle w:val="a3"/>
        <w:rPr>
          <w:sz w:val="20"/>
          <w:lang w:val="ru-RU"/>
        </w:rPr>
      </w:pPr>
    </w:p>
    <w:p w:rsidR="007A5DC9" w:rsidRPr="00CD6413" w:rsidRDefault="007A5DC9">
      <w:pPr>
        <w:spacing w:before="191" w:line="365" w:lineRule="exact"/>
        <w:ind w:left="4285" w:right="4285"/>
        <w:jc w:val="center"/>
        <w:rPr>
          <w:b/>
          <w:sz w:val="32"/>
          <w:lang w:val="ru-RU"/>
        </w:rPr>
      </w:pPr>
      <w:r w:rsidRPr="00CD6413">
        <w:rPr>
          <w:b/>
          <w:sz w:val="32"/>
          <w:lang w:val="ru-RU"/>
        </w:rPr>
        <w:t>Рабочая программа</w:t>
      </w:r>
    </w:p>
    <w:p w:rsidR="007A5DC9" w:rsidRDefault="007A5DC9">
      <w:pPr>
        <w:tabs>
          <w:tab w:val="left" w:pos="6814"/>
        </w:tabs>
        <w:spacing w:line="322" w:lineRule="exact"/>
        <w:ind w:left="4712" w:right="4712" w:hanging="1"/>
        <w:jc w:val="center"/>
        <w:rPr>
          <w:sz w:val="28"/>
          <w:lang w:val="ru-RU"/>
        </w:rPr>
      </w:pPr>
      <w:r>
        <w:rPr>
          <w:sz w:val="28"/>
          <w:lang w:val="ru-RU"/>
        </w:rPr>
        <w:t>п</w:t>
      </w:r>
      <w:r w:rsidRPr="00CD6413">
        <w:rPr>
          <w:sz w:val="28"/>
          <w:lang w:val="ru-RU"/>
        </w:rPr>
        <w:t>о</w:t>
      </w:r>
      <w:r>
        <w:rPr>
          <w:sz w:val="28"/>
          <w:lang w:val="ru-RU"/>
        </w:rPr>
        <w:t xml:space="preserve"> предмету </w:t>
      </w:r>
      <w:r w:rsidRPr="00803A89">
        <w:rPr>
          <w:b/>
          <w:sz w:val="28"/>
          <w:u w:val="single"/>
          <w:lang w:val="ru-RU"/>
        </w:rPr>
        <w:t>Изобразительное</w:t>
      </w:r>
      <w:r>
        <w:rPr>
          <w:b/>
          <w:sz w:val="28"/>
          <w:u w:val="single"/>
          <w:lang w:val="ru-RU"/>
        </w:rPr>
        <w:t xml:space="preserve"> </w:t>
      </w:r>
      <w:r w:rsidRPr="00803A89">
        <w:rPr>
          <w:b/>
          <w:sz w:val="28"/>
          <w:u w:val="single"/>
          <w:lang w:val="ru-RU"/>
        </w:rPr>
        <w:t>искусство</w:t>
      </w:r>
    </w:p>
    <w:p w:rsidR="007A5DC9" w:rsidRDefault="007A5DC9" w:rsidP="00892B8E">
      <w:pPr>
        <w:tabs>
          <w:tab w:val="left" w:pos="6814"/>
        </w:tabs>
        <w:spacing w:line="322" w:lineRule="exact"/>
        <w:ind w:left="4712" w:right="4712" w:hanging="1"/>
        <w:jc w:val="center"/>
        <w:rPr>
          <w:sz w:val="28"/>
          <w:lang w:val="ru-RU"/>
        </w:rPr>
      </w:pPr>
      <w:proofErr w:type="gramStart"/>
      <w:r>
        <w:rPr>
          <w:sz w:val="28"/>
          <w:lang w:val="ru-RU"/>
        </w:rPr>
        <w:t>для  5</w:t>
      </w:r>
      <w:proofErr w:type="gramEnd"/>
      <w:r>
        <w:rPr>
          <w:sz w:val="28"/>
          <w:lang w:val="ru-RU"/>
        </w:rPr>
        <w:t xml:space="preserve"> </w:t>
      </w:r>
      <w:r w:rsidRPr="00CD6413">
        <w:rPr>
          <w:sz w:val="28"/>
          <w:lang w:val="ru-RU"/>
        </w:rPr>
        <w:t xml:space="preserve"> класса </w:t>
      </w:r>
    </w:p>
    <w:p w:rsidR="007A5DC9" w:rsidRPr="00CD6413" w:rsidRDefault="007A5DC9" w:rsidP="00892B8E">
      <w:pPr>
        <w:tabs>
          <w:tab w:val="left" w:pos="6814"/>
        </w:tabs>
        <w:spacing w:line="322" w:lineRule="exact"/>
        <w:ind w:left="4712" w:right="4712" w:hanging="1"/>
        <w:jc w:val="center"/>
        <w:rPr>
          <w:sz w:val="28"/>
          <w:lang w:val="ru-RU"/>
        </w:rPr>
      </w:pPr>
      <w:proofErr w:type="spellStart"/>
      <w:r>
        <w:rPr>
          <w:sz w:val="28"/>
          <w:lang w:val="ru-RU"/>
        </w:rPr>
        <w:t>Мингазова</w:t>
      </w:r>
      <w:proofErr w:type="spellEnd"/>
      <w:r>
        <w:rPr>
          <w:sz w:val="28"/>
          <w:lang w:val="ru-RU"/>
        </w:rPr>
        <w:t xml:space="preserve"> Алмаза </w:t>
      </w:r>
      <w:proofErr w:type="spellStart"/>
      <w:r>
        <w:rPr>
          <w:sz w:val="28"/>
          <w:lang w:val="ru-RU"/>
        </w:rPr>
        <w:t>Абдулхаевича</w:t>
      </w:r>
      <w:proofErr w:type="spellEnd"/>
      <w:r>
        <w:rPr>
          <w:sz w:val="28"/>
          <w:lang w:val="ru-RU"/>
        </w:rPr>
        <w:t>,</w:t>
      </w:r>
    </w:p>
    <w:p w:rsidR="007A5DC9" w:rsidRDefault="007A5DC9" w:rsidP="003841A6">
      <w:pPr>
        <w:ind w:left="1788"/>
        <w:jc w:val="center"/>
        <w:rPr>
          <w:sz w:val="28"/>
          <w:lang w:val="ru-RU"/>
        </w:rPr>
      </w:pPr>
      <w:r>
        <w:rPr>
          <w:sz w:val="28"/>
          <w:lang w:val="ru-RU"/>
        </w:rPr>
        <w:t>учителя и</w:t>
      </w:r>
      <w:r w:rsidRPr="00CD6413">
        <w:rPr>
          <w:sz w:val="28"/>
          <w:lang w:val="ru-RU"/>
        </w:rPr>
        <w:t>зобразительного искусства</w:t>
      </w:r>
    </w:p>
    <w:p w:rsidR="007A5DC9" w:rsidRDefault="007A5DC9" w:rsidP="00803A89">
      <w:pPr>
        <w:ind w:left="1788"/>
        <w:jc w:val="right"/>
        <w:rPr>
          <w:sz w:val="28"/>
          <w:lang w:val="ru-RU"/>
        </w:rPr>
      </w:pPr>
    </w:p>
    <w:p w:rsidR="007A5DC9" w:rsidRDefault="007A5DC9" w:rsidP="003549EF">
      <w:pPr>
        <w:widowControl/>
        <w:spacing w:after="200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Pr="00803A89">
        <w:rPr>
          <w:sz w:val="24"/>
          <w:szCs w:val="24"/>
          <w:lang w:val="ru-RU"/>
        </w:rPr>
        <w:t>Принято</w:t>
      </w:r>
      <w:r>
        <w:rPr>
          <w:sz w:val="24"/>
          <w:szCs w:val="24"/>
          <w:lang w:val="ru-RU"/>
        </w:rPr>
        <w:t>»</w:t>
      </w:r>
    </w:p>
    <w:p w:rsidR="007A5DC9" w:rsidRPr="00803A89" w:rsidRDefault="007A5DC9" w:rsidP="003549EF">
      <w:pPr>
        <w:widowControl/>
        <w:spacing w:after="200"/>
        <w:jc w:val="right"/>
        <w:rPr>
          <w:sz w:val="24"/>
          <w:szCs w:val="24"/>
          <w:lang w:val="ru-RU"/>
        </w:rPr>
      </w:pPr>
      <w:r w:rsidRPr="00803A89">
        <w:rPr>
          <w:sz w:val="24"/>
          <w:szCs w:val="24"/>
          <w:lang w:val="ru-RU"/>
        </w:rPr>
        <w:t xml:space="preserve"> Педагогическим советом</w:t>
      </w:r>
    </w:p>
    <w:p w:rsidR="007A5DC9" w:rsidRPr="00803A89" w:rsidRDefault="00C45F9B" w:rsidP="003549EF">
      <w:pPr>
        <w:widowControl/>
        <w:spacing w:after="200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протокол № 1 от 15.08.2019</w:t>
      </w:r>
    </w:p>
    <w:p w:rsidR="007A5DC9" w:rsidRPr="00803A89" w:rsidRDefault="007A5DC9" w:rsidP="00803A89">
      <w:pPr>
        <w:widowControl/>
        <w:spacing w:after="200"/>
        <w:jc w:val="center"/>
        <w:rPr>
          <w:sz w:val="24"/>
          <w:szCs w:val="24"/>
          <w:lang w:val="ru-RU"/>
        </w:rPr>
      </w:pPr>
    </w:p>
    <w:p w:rsidR="007A5DC9" w:rsidRPr="00803A89" w:rsidRDefault="00C45F9B" w:rsidP="00803A89">
      <w:pPr>
        <w:widowControl/>
        <w:spacing w:after="200" w:line="276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2019-2020</w:t>
      </w:r>
    </w:p>
    <w:p w:rsidR="007A5DC9" w:rsidRPr="00CD6413" w:rsidRDefault="007A5DC9" w:rsidP="00803A89">
      <w:pPr>
        <w:ind w:left="1788"/>
        <w:jc w:val="center"/>
        <w:rPr>
          <w:sz w:val="28"/>
          <w:lang w:val="ru-RU"/>
        </w:rPr>
      </w:pPr>
    </w:p>
    <w:p w:rsidR="007A5DC9" w:rsidRDefault="007A5DC9">
      <w:pPr>
        <w:pStyle w:val="a3"/>
        <w:rPr>
          <w:sz w:val="20"/>
          <w:lang w:val="ru-RU"/>
        </w:rPr>
      </w:pPr>
    </w:p>
    <w:p w:rsidR="007A5DC9" w:rsidRDefault="007A5DC9">
      <w:pPr>
        <w:pStyle w:val="a3"/>
        <w:rPr>
          <w:sz w:val="20"/>
          <w:lang w:val="ru-RU"/>
        </w:rPr>
      </w:pPr>
    </w:p>
    <w:p w:rsidR="007A5DC9" w:rsidRPr="00CD6413" w:rsidRDefault="007A5DC9">
      <w:pPr>
        <w:pStyle w:val="a3"/>
        <w:rPr>
          <w:sz w:val="20"/>
          <w:lang w:val="ru-RU"/>
        </w:rPr>
      </w:pPr>
    </w:p>
    <w:p w:rsidR="007A5DC9" w:rsidRPr="00CD6413" w:rsidRDefault="007A5DC9">
      <w:pPr>
        <w:pStyle w:val="a3"/>
        <w:rPr>
          <w:sz w:val="20"/>
          <w:lang w:val="ru-RU"/>
        </w:rPr>
      </w:pPr>
    </w:p>
    <w:p w:rsidR="007A5DC9" w:rsidRPr="00CD6413" w:rsidRDefault="007A5DC9">
      <w:pPr>
        <w:spacing w:before="47"/>
        <w:ind w:left="5837"/>
        <w:rPr>
          <w:b/>
          <w:sz w:val="20"/>
          <w:lang w:val="ru-RU"/>
        </w:rPr>
      </w:pPr>
      <w:r w:rsidRPr="00CD6413">
        <w:rPr>
          <w:b/>
          <w:sz w:val="20"/>
          <w:lang w:val="ru-RU"/>
        </w:rPr>
        <w:lastRenderedPageBreak/>
        <w:t>Планируемые результаты изучения учебного предмета</w:t>
      </w:r>
    </w:p>
    <w:p w:rsidR="007A5DC9" w:rsidRPr="00CD6413" w:rsidRDefault="007A5DC9">
      <w:pPr>
        <w:pStyle w:val="a3"/>
        <w:spacing w:before="2"/>
        <w:rPr>
          <w:b/>
          <w:sz w:val="20"/>
          <w:lang w:val="ru-RU"/>
        </w:rPr>
      </w:pPr>
    </w:p>
    <w:tbl>
      <w:tblPr>
        <w:tblW w:w="0" w:type="auto"/>
        <w:tblInd w:w="1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4"/>
        <w:gridCol w:w="3805"/>
        <w:gridCol w:w="2438"/>
        <w:gridCol w:w="5439"/>
        <w:gridCol w:w="3149"/>
      </w:tblGrid>
      <w:tr w:rsidR="007A5DC9" w:rsidTr="000C0599">
        <w:trPr>
          <w:trHeight w:hRule="exact" w:val="343"/>
        </w:trPr>
        <w:tc>
          <w:tcPr>
            <w:tcW w:w="934" w:type="dxa"/>
            <w:vMerge w:val="restart"/>
          </w:tcPr>
          <w:p w:rsidR="007A5DC9" w:rsidRPr="000C0599" w:rsidRDefault="007A5DC9" w:rsidP="000C0599">
            <w:pPr>
              <w:pStyle w:val="TableParagraph"/>
              <w:spacing w:before="48"/>
              <w:ind w:right="34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Названиераздела</w:t>
            </w:r>
            <w:proofErr w:type="spellEnd"/>
          </w:p>
        </w:tc>
        <w:tc>
          <w:tcPr>
            <w:tcW w:w="6243" w:type="dxa"/>
            <w:gridSpan w:val="2"/>
          </w:tcPr>
          <w:p w:rsidR="007A5DC9" w:rsidRPr="000C0599" w:rsidRDefault="007A5DC9" w:rsidP="000C0599">
            <w:pPr>
              <w:pStyle w:val="TableParagraph"/>
              <w:spacing w:before="48"/>
              <w:ind w:left="2062" w:right="2063"/>
              <w:jc w:val="center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Предметные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результаты</w:t>
            </w:r>
            <w:proofErr w:type="spellEnd"/>
          </w:p>
        </w:tc>
        <w:tc>
          <w:tcPr>
            <w:tcW w:w="5439" w:type="dxa"/>
            <w:vMerge w:val="restart"/>
          </w:tcPr>
          <w:p w:rsidR="007A5DC9" w:rsidRPr="000C0599" w:rsidRDefault="007A5DC9" w:rsidP="000C0599">
            <w:pPr>
              <w:pStyle w:val="TableParagraph"/>
              <w:spacing w:before="48"/>
              <w:ind w:left="1493" w:right="902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Метапредметные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результаты</w:t>
            </w:r>
            <w:proofErr w:type="spellEnd"/>
          </w:p>
        </w:tc>
        <w:tc>
          <w:tcPr>
            <w:tcW w:w="3149" w:type="dxa"/>
            <w:vMerge w:val="restart"/>
          </w:tcPr>
          <w:p w:rsidR="007A5DC9" w:rsidRPr="000C0599" w:rsidRDefault="007A5DC9" w:rsidP="000C0599">
            <w:pPr>
              <w:pStyle w:val="TableParagraph"/>
              <w:spacing w:before="48"/>
              <w:ind w:right="216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Личностные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результаты</w:t>
            </w:r>
            <w:proofErr w:type="spellEnd"/>
          </w:p>
        </w:tc>
      </w:tr>
      <w:tr w:rsidR="007A5DC9" w:rsidTr="000C0599">
        <w:trPr>
          <w:trHeight w:hRule="exact" w:val="571"/>
        </w:trPr>
        <w:tc>
          <w:tcPr>
            <w:tcW w:w="934" w:type="dxa"/>
            <w:vMerge/>
          </w:tcPr>
          <w:p w:rsidR="007A5DC9" w:rsidRDefault="007A5DC9"/>
        </w:tc>
        <w:tc>
          <w:tcPr>
            <w:tcW w:w="3805" w:type="dxa"/>
          </w:tcPr>
          <w:p w:rsidR="007A5DC9" w:rsidRPr="000C0599" w:rsidRDefault="007A5DC9" w:rsidP="000C0599">
            <w:pPr>
              <w:pStyle w:val="TableParagraph"/>
              <w:spacing w:before="46"/>
              <w:ind w:left="1195" w:right="95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Ученик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научится</w:t>
            </w:r>
            <w:proofErr w:type="spellEnd"/>
          </w:p>
        </w:tc>
        <w:tc>
          <w:tcPr>
            <w:tcW w:w="2438" w:type="dxa"/>
          </w:tcPr>
          <w:p w:rsidR="007A5DC9" w:rsidRPr="000C0599" w:rsidRDefault="007A5DC9" w:rsidP="000C0599">
            <w:pPr>
              <w:pStyle w:val="TableParagraph"/>
              <w:spacing w:before="46"/>
              <w:ind w:left="213" w:right="11" w:firstLine="331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Ученик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получит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возможность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научиться</w:t>
            </w:r>
            <w:proofErr w:type="spellEnd"/>
          </w:p>
        </w:tc>
        <w:tc>
          <w:tcPr>
            <w:tcW w:w="5439" w:type="dxa"/>
            <w:vMerge/>
          </w:tcPr>
          <w:p w:rsidR="007A5DC9" w:rsidRDefault="007A5DC9"/>
        </w:tc>
        <w:tc>
          <w:tcPr>
            <w:tcW w:w="3149" w:type="dxa"/>
            <w:vMerge/>
          </w:tcPr>
          <w:p w:rsidR="007A5DC9" w:rsidRDefault="007A5DC9"/>
        </w:tc>
      </w:tr>
      <w:tr w:rsidR="007A5DC9" w:rsidRPr="008921C4" w:rsidTr="000C0599">
        <w:trPr>
          <w:trHeight w:hRule="exact" w:val="8620"/>
        </w:trPr>
        <w:tc>
          <w:tcPr>
            <w:tcW w:w="934" w:type="dxa"/>
          </w:tcPr>
          <w:p w:rsidR="007A5DC9" w:rsidRPr="000C0599" w:rsidRDefault="007A5DC9" w:rsidP="000C0599">
            <w:pPr>
              <w:pStyle w:val="TableParagraph"/>
              <w:spacing w:before="51"/>
              <w:ind w:right="34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Народно е </w:t>
            </w:r>
            <w:proofErr w:type="spellStart"/>
            <w:r w:rsidRPr="000C0599">
              <w:rPr>
                <w:b/>
                <w:sz w:val="20"/>
                <w:lang w:val="ru-RU"/>
              </w:rPr>
              <w:t>художест</w:t>
            </w:r>
            <w:proofErr w:type="spellEnd"/>
            <w:r w:rsidRPr="000C0599">
              <w:rPr>
                <w:b/>
                <w:sz w:val="20"/>
                <w:lang w:val="ru-RU"/>
              </w:rPr>
              <w:t xml:space="preserve"> </w:t>
            </w:r>
            <w:proofErr w:type="spellStart"/>
            <w:r w:rsidRPr="000C0599">
              <w:rPr>
                <w:b/>
                <w:sz w:val="20"/>
                <w:lang w:val="ru-RU"/>
              </w:rPr>
              <w:t>венноетворчест</w:t>
            </w:r>
            <w:proofErr w:type="spellEnd"/>
            <w:r w:rsidRPr="000C0599">
              <w:rPr>
                <w:b/>
                <w:sz w:val="20"/>
                <w:lang w:val="ru-RU"/>
              </w:rPr>
              <w:t xml:space="preserve"> во – </w:t>
            </w:r>
            <w:proofErr w:type="spellStart"/>
            <w:r w:rsidRPr="000C0599">
              <w:rPr>
                <w:b/>
                <w:w w:val="95"/>
                <w:sz w:val="20"/>
                <w:lang w:val="ru-RU"/>
              </w:rPr>
              <w:t>неиссяка</w:t>
            </w:r>
            <w:r w:rsidRPr="000C0599">
              <w:rPr>
                <w:b/>
                <w:sz w:val="20"/>
                <w:lang w:val="ru-RU"/>
              </w:rPr>
              <w:t>емыйисточни</w:t>
            </w:r>
            <w:proofErr w:type="spellEnd"/>
            <w:r w:rsidRPr="000C0599">
              <w:rPr>
                <w:b/>
                <w:sz w:val="20"/>
                <w:lang w:val="ru-RU"/>
              </w:rPr>
              <w:t xml:space="preserve"> к </w:t>
            </w:r>
            <w:proofErr w:type="spellStart"/>
            <w:r w:rsidRPr="000C0599">
              <w:rPr>
                <w:b/>
                <w:sz w:val="20"/>
                <w:lang w:val="ru-RU"/>
              </w:rPr>
              <w:t>самобыт</w:t>
            </w:r>
            <w:proofErr w:type="spellEnd"/>
            <w:r w:rsidRPr="000C0599">
              <w:rPr>
                <w:b/>
                <w:sz w:val="20"/>
                <w:lang w:val="ru-RU"/>
              </w:rPr>
              <w:t xml:space="preserve"> ной красоты</w:t>
            </w:r>
          </w:p>
        </w:tc>
        <w:tc>
          <w:tcPr>
            <w:tcW w:w="3805" w:type="dxa"/>
          </w:tcPr>
          <w:p w:rsidR="007A5DC9" w:rsidRPr="000C0599" w:rsidRDefault="007A5DC9" w:rsidP="000C0599">
            <w:pPr>
              <w:pStyle w:val="TableParagraph"/>
              <w:spacing w:before="46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      </w:r>
          </w:p>
          <w:p w:rsidR="007A5DC9" w:rsidRPr="000C0599" w:rsidRDefault="007A5DC9" w:rsidP="000C0599">
            <w:pPr>
              <w:pStyle w:val="TableParagraph"/>
              <w:ind w:right="13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-раскрывать смысл народных праздников и обрядов и их отражение в народном искусстве и в современной жизни;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-создавать эскизы декоративного убранства русской избы;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-создавать цветовую композицию внутреннего убранства избы;</w:t>
            </w:r>
          </w:p>
          <w:p w:rsidR="007A5DC9" w:rsidRPr="000C0599" w:rsidRDefault="007A5DC9" w:rsidP="000C0599">
            <w:pPr>
              <w:pStyle w:val="TableParagraph"/>
              <w:ind w:right="258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-определять специфику образного языка </w:t>
            </w:r>
            <w:r w:rsidRPr="000C0599">
              <w:rPr>
                <w:w w:val="95"/>
                <w:sz w:val="20"/>
                <w:lang w:val="ru-RU"/>
              </w:rPr>
              <w:t>декоративно-прикладного   искусства;</w:t>
            </w:r>
          </w:p>
          <w:p w:rsidR="007A5DC9" w:rsidRPr="000C0599" w:rsidRDefault="007A5DC9" w:rsidP="000C0599">
            <w:pPr>
              <w:pStyle w:val="TableParagraph"/>
              <w:ind w:right="247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-создавать самостоятельные варианты орнаментального построения вышивки с опорой на народные традиции;</w:t>
            </w:r>
          </w:p>
          <w:p w:rsidR="007A5DC9" w:rsidRPr="000C0599" w:rsidRDefault="007A5DC9" w:rsidP="000C0599">
            <w:pPr>
              <w:pStyle w:val="TableParagraph"/>
              <w:ind w:right="13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-создавать эскизы народного праздничного костюма, его отдельных элементов в цветовом решении;</w:t>
            </w:r>
          </w:p>
          <w:p w:rsidR="007A5DC9" w:rsidRPr="000C0599" w:rsidRDefault="007A5DC9" w:rsidP="000C0599">
            <w:pPr>
              <w:pStyle w:val="TableParagraph"/>
              <w:spacing w:before="1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-умело пользоваться языком декоративно- прикладного искусства, принципами декоративного обобщения, уметь передавать единство формы и декора (на доступном </w:t>
            </w:r>
            <w:proofErr w:type="gramStart"/>
            <w:r w:rsidRPr="000C0599">
              <w:rPr>
                <w:sz w:val="20"/>
                <w:lang w:val="ru-RU"/>
              </w:rPr>
              <w:t>для данного возраста уровне</w:t>
            </w:r>
            <w:proofErr w:type="gramEnd"/>
            <w:r w:rsidRPr="000C0599">
              <w:rPr>
                <w:sz w:val="20"/>
                <w:lang w:val="ru-RU"/>
              </w:rPr>
              <w:t>);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-владеть практическими навыками выразительного использования фактуры, цвета, формы, объема, пространства в процессе создания в конкретном</w:t>
            </w:r>
          </w:p>
        </w:tc>
        <w:tc>
          <w:tcPr>
            <w:tcW w:w="2438" w:type="dxa"/>
          </w:tcPr>
          <w:p w:rsidR="007A5DC9" w:rsidRPr="000C0599" w:rsidRDefault="007A5DC9" w:rsidP="000C0599">
            <w:pPr>
              <w:pStyle w:val="TableParagraph"/>
              <w:spacing w:before="46"/>
              <w:ind w:right="239"/>
              <w:rPr>
                <w:i/>
                <w:sz w:val="20"/>
                <w:lang w:val="ru-RU"/>
              </w:rPr>
            </w:pPr>
            <w:r w:rsidRPr="000C0599">
              <w:rPr>
                <w:i/>
                <w:sz w:val="20"/>
                <w:lang w:val="ru-RU"/>
              </w:rPr>
              <w:t>-активно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      </w:r>
          </w:p>
          <w:p w:rsidR="007A5DC9" w:rsidRPr="000C0599" w:rsidRDefault="007A5DC9" w:rsidP="000C0599">
            <w:pPr>
              <w:pStyle w:val="TableParagraph"/>
              <w:ind w:right="11"/>
              <w:rPr>
                <w:i/>
                <w:sz w:val="20"/>
                <w:lang w:val="ru-RU"/>
              </w:rPr>
            </w:pPr>
            <w:r w:rsidRPr="000C0599">
              <w:rPr>
                <w:i/>
                <w:sz w:val="20"/>
                <w:lang w:val="ru-RU"/>
              </w:rPr>
              <w:t>-владеть диалогической формой коммуникации, уметь аргументировать свою точку зрения в процессе изучения изобразительного искусства;</w:t>
            </w:r>
          </w:p>
        </w:tc>
        <w:tc>
          <w:tcPr>
            <w:tcW w:w="5439" w:type="dxa"/>
          </w:tcPr>
          <w:p w:rsidR="007A5DC9" w:rsidRPr="000C0599" w:rsidRDefault="007A5DC9" w:rsidP="000C0599">
            <w:pPr>
              <w:pStyle w:val="TableParagraph"/>
              <w:spacing w:before="51" w:line="228" w:lineRule="exact"/>
              <w:ind w:right="902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Регулятивные УУД:</w:t>
            </w:r>
          </w:p>
          <w:p w:rsidR="007A5DC9" w:rsidRPr="000C0599" w:rsidRDefault="007A5DC9" w:rsidP="000C0599">
            <w:pPr>
              <w:pStyle w:val="TableParagraph"/>
              <w:ind w:right="902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-ставить цель деятельности на основе определенной проблемы и существующих возможностей;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-формулировать учебные задачи как шаги достижения поставленной цели деятельности;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-обосновывать и осуществлять выбор наиболее эффективных способов решения учебных и познавательных задач;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7A5DC9" w:rsidRPr="000C0599" w:rsidRDefault="007A5DC9" w:rsidP="000C0599">
            <w:pPr>
              <w:pStyle w:val="TableParagraph"/>
              <w:spacing w:line="242" w:lineRule="auto"/>
              <w:ind w:right="236"/>
              <w:rPr>
                <w:b/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-наблюдать и анализировать собственную учебную и познавательную деятельность и деятельность других обучающихся в процессе взаимопроверки; </w:t>
            </w:r>
            <w:r w:rsidRPr="000C0599">
              <w:rPr>
                <w:b/>
                <w:sz w:val="20"/>
                <w:lang w:val="ru-RU"/>
              </w:rPr>
              <w:t>Познавательные УУД:</w:t>
            </w:r>
          </w:p>
          <w:p w:rsidR="007A5DC9" w:rsidRPr="000C0599" w:rsidRDefault="007A5DC9" w:rsidP="000C0599">
            <w:pPr>
              <w:pStyle w:val="TableParagraph"/>
              <w:ind w:right="860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-подбирать слова, соподчиненные ключевому слову, определяющие его признаки и свойства;</w:t>
            </w:r>
          </w:p>
          <w:p w:rsidR="007A5DC9" w:rsidRPr="000C0599" w:rsidRDefault="007A5DC9" w:rsidP="000C0599">
            <w:pPr>
              <w:pStyle w:val="TableParagraph"/>
              <w:ind w:right="160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-выстраивать логическую цепочку, состоящую из ключевого слова и соподчиненных ему слов;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</w:t>
            </w:r>
            <w:proofErr w:type="spellStart"/>
            <w:r w:rsidRPr="000C0599">
              <w:rPr>
                <w:sz w:val="20"/>
                <w:lang w:val="ru-RU"/>
              </w:rPr>
              <w:t>вербализовать</w:t>
            </w:r>
            <w:proofErr w:type="spellEnd"/>
            <w:r w:rsidRPr="000C0599">
              <w:rPr>
                <w:sz w:val="20"/>
                <w:lang w:val="ru-RU"/>
              </w:rPr>
              <w:t xml:space="preserve"> эмоциональное впечатление, оказанное на него источником;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-находить в тексте требуемую информацию (в соответствии с целями своей деятельности);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-осуществлять взаимодействие с электронными поисковыми системами, словарями;</w:t>
            </w:r>
          </w:p>
          <w:p w:rsidR="007A5DC9" w:rsidRPr="000C0599" w:rsidRDefault="007A5DC9" w:rsidP="000C0599">
            <w:pPr>
              <w:pStyle w:val="TableParagraph"/>
              <w:spacing w:before="5" w:line="228" w:lineRule="exact"/>
              <w:ind w:right="902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Коммуникативные УУД:</w:t>
            </w:r>
          </w:p>
          <w:p w:rsidR="007A5DC9" w:rsidRPr="000C0599" w:rsidRDefault="007A5DC9" w:rsidP="000C0599">
            <w:pPr>
              <w:pStyle w:val="TableParagraph"/>
              <w:spacing w:line="227" w:lineRule="exact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-играть определенную роль в совместной деятельности;</w:t>
            </w:r>
          </w:p>
          <w:p w:rsidR="007A5DC9" w:rsidRPr="000C0599" w:rsidRDefault="007A5DC9" w:rsidP="000C0599">
            <w:pPr>
              <w:pStyle w:val="TableParagraph"/>
              <w:ind w:right="54"/>
              <w:jc w:val="bot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</w:p>
          <w:p w:rsidR="007A5DC9" w:rsidRPr="000C0599" w:rsidRDefault="007A5DC9" w:rsidP="000C0599">
            <w:pPr>
              <w:pStyle w:val="TableParagraph"/>
              <w:ind w:right="56"/>
              <w:jc w:val="bot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-отбирать и использовать речевые средства в процессе коммуникации с другими людьми (диалог в паре, в малой группе и т. д.);</w:t>
            </w:r>
          </w:p>
        </w:tc>
        <w:tc>
          <w:tcPr>
            <w:tcW w:w="3149" w:type="dxa"/>
          </w:tcPr>
          <w:p w:rsidR="007A5DC9" w:rsidRPr="000C0599" w:rsidRDefault="007A5DC9" w:rsidP="000C0599">
            <w:pPr>
              <w:pStyle w:val="TableParagraph"/>
              <w:numPr>
                <w:ilvl w:val="0"/>
                <w:numId w:val="1"/>
              </w:numPr>
              <w:tabs>
                <w:tab w:val="left" w:pos="171"/>
              </w:tabs>
              <w:spacing w:before="46"/>
              <w:ind w:right="222" w:firstLine="0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воспитание российская гражданская идентичность (патриотизм, уважение к </w:t>
            </w:r>
            <w:r w:rsidRPr="000C0599">
              <w:rPr>
                <w:spacing w:val="-3"/>
                <w:sz w:val="20"/>
                <w:lang w:val="ru-RU"/>
              </w:rPr>
              <w:t xml:space="preserve">Отечеству, </w:t>
            </w:r>
            <w:r w:rsidRPr="000C0599">
              <w:rPr>
                <w:sz w:val="20"/>
                <w:lang w:val="ru-RU"/>
              </w:rPr>
              <w:t xml:space="preserve">к прошлому и </w:t>
            </w:r>
            <w:proofErr w:type="spellStart"/>
            <w:r w:rsidRPr="000C0599">
              <w:rPr>
                <w:sz w:val="20"/>
                <w:lang w:val="ru-RU"/>
              </w:rPr>
              <w:t>настоящемумногонационального</w:t>
            </w:r>
            <w:proofErr w:type="spellEnd"/>
            <w:r w:rsidRPr="000C0599">
              <w:rPr>
                <w:sz w:val="20"/>
                <w:lang w:val="ru-RU"/>
              </w:rPr>
              <w:t xml:space="preserve"> народа России, чувство ответственности и долга перед Родиной, идентификация себя в качестве гражданина России, осознание этнической принадлежности, знание своего народа, своего края, основ </w:t>
            </w:r>
            <w:r w:rsidRPr="000C0599">
              <w:rPr>
                <w:spacing w:val="-3"/>
                <w:sz w:val="20"/>
                <w:lang w:val="ru-RU"/>
              </w:rPr>
              <w:t xml:space="preserve">культурного </w:t>
            </w:r>
            <w:r w:rsidRPr="000C0599">
              <w:rPr>
                <w:sz w:val="20"/>
                <w:lang w:val="ru-RU"/>
              </w:rPr>
              <w:t xml:space="preserve">наследия народов России </w:t>
            </w:r>
            <w:proofErr w:type="spellStart"/>
            <w:r w:rsidRPr="000C0599">
              <w:rPr>
                <w:sz w:val="20"/>
                <w:lang w:val="ru-RU"/>
              </w:rPr>
              <w:t>ичеловечества</w:t>
            </w:r>
            <w:proofErr w:type="spellEnd"/>
            <w:r w:rsidRPr="000C0599">
              <w:rPr>
                <w:sz w:val="20"/>
                <w:lang w:val="ru-RU"/>
              </w:rPr>
              <w:t>;</w:t>
            </w:r>
          </w:p>
          <w:p w:rsidR="007A5DC9" w:rsidRPr="000C0599" w:rsidRDefault="007A5DC9" w:rsidP="000C0599">
            <w:pPr>
              <w:pStyle w:val="TableParagraph"/>
              <w:numPr>
                <w:ilvl w:val="0"/>
                <w:numId w:val="1"/>
              </w:numPr>
              <w:tabs>
                <w:tab w:val="left" w:pos="171"/>
              </w:tabs>
              <w:ind w:right="163" w:firstLine="0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развитие </w:t>
            </w:r>
            <w:proofErr w:type="spellStart"/>
            <w:r w:rsidRPr="000C0599">
              <w:rPr>
                <w:sz w:val="20"/>
                <w:lang w:val="ru-RU"/>
              </w:rPr>
              <w:t>эстетическогосознания</w:t>
            </w:r>
            <w:proofErr w:type="spellEnd"/>
            <w:r w:rsidRPr="000C0599">
              <w:rPr>
                <w:sz w:val="20"/>
                <w:lang w:val="ru-RU"/>
              </w:rPr>
              <w:t xml:space="preserve"> через освоение художественного наследия народов России и мира, творческой деятельности </w:t>
            </w:r>
            <w:proofErr w:type="spellStart"/>
            <w:r w:rsidRPr="000C0599">
              <w:rPr>
                <w:sz w:val="20"/>
                <w:lang w:val="ru-RU"/>
              </w:rPr>
              <w:t>эстетическогохарактера</w:t>
            </w:r>
            <w:proofErr w:type="spellEnd"/>
            <w:r w:rsidRPr="000C0599">
              <w:rPr>
                <w:sz w:val="20"/>
                <w:lang w:val="ru-RU"/>
              </w:rPr>
              <w:t>.</w:t>
            </w:r>
          </w:p>
          <w:p w:rsidR="007A5DC9" w:rsidRPr="000C0599" w:rsidRDefault="007A5DC9" w:rsidP="000C0599">
            <w:pPr>
              <w:pStyle w:val="TableParagraph"/>
              <w:ind w:right="21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-осознанное, уважительное и доброжелательное отношение к другому человеку, его мнению, мировоззрению, культуре, языку, вере, гражданской позиции;</w:t>
            </w:r>
          </w:p>
          <w:p w:rsidR="007A5DC9" w:rsidRPr="000C0599" w:rsidRDefault="007A5DC9">
            <w:pPr>
              <w:pStyle w:val="TableParagrap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-готовность и способность вести диалог с другими людьми и достигать в нем взаимопонимания;</w:t>
            </w:r>
          </w:p>
        </w:tc>
      </w:tr>
    </w:tbl>
    <w:p w:rsidR="007A5DC9" w:rsidRPr="00CD6413" w:rsidRDefault="007A5DC9">
      <w:pPr>
        <w:rPr>
          <w:sz w:val="20"/>
          <w:lang w:val="ru-RU"/>
        </w:rPr>
        <w:sectPr w:rsidR="007A5DC9" w:rsidRPr="00CD6413">
          <w:pgSz w:w="16840" w:h="11910" w:orient="landscape"/>
          <w:pgMar w:top="1080" w:right="420" w:bottom="280" w:left="420" w:header="720" w:footer="720" w:gutter="0"/>
          <w:cols w:space="720"/>
        </w:sectPr>
      </w:pPr>
    </w:p>
    <w:p w:rsidR="007A5DC9" w:rsidRPr="00CD6413" w:rsidRDefault="007A5DC9">
      <w:pPr>
        <w:pStyle w:val="a3"/>
        <w:spacing w:before="5"/>
        <w:rPr>
          <w:sz w:val="2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4"/>
        <w:gridCol w:w="3805"/>
        <w:gridCol w:w="2438"/>
        <w:gridCol w:w="5439"/>
        <w:gridCol w:w="3149"/>
      </w:tblGrid>
      <w:tr w:rsidR="007A5DC9" w:rsidRPr="008921C4" w:rsidTr="000C0599">
        <w:trPr>
          <w:trHeight w:hRule="exact" w:val="6093"/>
        </w:trPr>
        <w:tc>
          <w:tcPr>
            <w:tcW w:w="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>
            <w:pPr>
              <w:rPr>
                <w:lang w:val="ru-RU"/>
              </w:rPr>
            </w:pPr>
          </w:p>
        </w:tc>
        <w:tc>
          <w:tcPr>
            <w:tcW w:w="38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материале плоскостных или объемных </w:t>
            </w:r>
            <w:proofErr w:type="gramStart"/>
            <w:r w:rsidRPr="000C0599">
              <w:rPr>
                <w:w w:val="95"/>
                <w:sz w:val="20"/>
                <w:lang w:val="ru-RU"/>
              </w:rPr>
              <w:t>декоративных  композиций</w:t>
            </w:r>
            <w:proofErr w:type="gramEnd"/>
            <w:r w:rsidRPr="000C0599">
              <w:rPr>
                <w:w w:val="95"/>
                <w:sz w:val="20"/>
                <w:lang w:val="ru-RU"/>
              </w:rPr>
              <w:t>;</w:t>
            </w:r>
          </w:p>
          <w:p w:rsidR="007A5DC9" w:rsidRPr="000C0599" w:rsidRDefault="007A5DC9" w:rsidP="000C0599">
            <w:pPr>
              <w:pStyle w:val="TableParagraph"/>
              <w:ind w:right="38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      </w:r>
          </w:p>
          <w:p w:rsidR="007A5DC9" w:rsidRPr="000C0599" w:rsidRDefault="007A5DC9" w:rsidP="000C0599">
            <w:pPr>
              <w:pStyle w:val="TableParagraph"/>
              <w:ind w:right="13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-характеризовать основы народного орнамента; создавать орнаменты на основе народных традиций;</w:t>
            </w:r>
          </w:p>
          <w:p w:rsidR="007A5DC9" w:rsidRPr="000C0599" w:rsidRDefault="007A5DC9" w:rsidP="000C0599">
            <w:pPr>
              <w:pStyle w:val="TableParagraph"/>
              <w:ind w:right="13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-различать виды и материалы декоративно- прикладного искусства;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-различать национальные особенности русского орнамента и орнаментов других народов России;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-различать и характеризовать несколько народных художественных промыслов России;</w:t>
            </w: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>
            <w:pPr>
              <w:rPr>
                <w:lang w:val="ru-RU"/>
              </w:rPr>
            </w:pPr>
          </w:p>
        </w:tc>
        <w:tc>
          <w:tcPr>
            <w:tcW w:w="54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right="49"/>
              <w:jc w:val="bot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-использовать компьютерные технологии (включая выбор адекватных задаче инструментальных программно- 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</w:tc>
        <w:tc>
          <w:tcPr>
            <w:tcW w:w="31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>
            <w:pPr>
              <w:rPr>
                <w:lang w:val="ru-RU"/>
              </w:rPr>
            </w:pPr>
          </w:p>
        </w:tc>
      </w:tr>
      <w:tr w:rsidR="007A5DC9" w:rsidRPr="008921C4" w:rsidTr="000C0599">
        <w:trPr>
          <w:trHeight w:hRule="exact" w:val="4019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51"/>
              <w:ind w:right="52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Изобразительно е искусств о и </w:t>
            </w:r>
            <w:proofErr w:type="spellStart"/>
            <w:r w:rsidRPr="000C0599">
              <w:rPr>
                <w:b/>
                <w:sz w:val="20"/>
                <w:lang w:val="ru-RU"/>
              </w:rPr>
              <w:t>архитек</w:t>
            </w:r>
            <w:proofErr w:type="spellEnd"/>
            <w:r w:rsidRPr="000C0599">
              <w:rPr>
                <w:b/>
                <w:sz w:val="20"/>
                <w:lang w:val="ru-RU"/>
              </w:rPr>
              <w:t xml:space="preserve"> тура России </w:t>
            </w:r>
            <w:r w:rsidRPr="000C0599">
              <w:rPr>
                <w:b/>
                <w:sz w:val="20"/>
              </w:rPr>
              <w:t>XI</w:t>
            </w:r>
            <w:r w:rsidRPr="000C0599">
              <w:rPr>
                <w:b/>
                <w:sz w:val="20"/>
                <w:lang w:val="ru-RU"/>
              </w:rPr>
              <w:t xml:space="preserve"> –</w:t>
            </w:r>
            <w:r w:rsidRPr="000C0599">
              <w:rPr>
                <w:b/>
                <w:sz w:val="20"/>
              </w:rPr>
              <w:t>XVII</w:t>
            </w:r>
          </w:p>
          <w:p w:rsidR="007A5DC9" w:rsidRPr="000C0599" w:rsidRDefault="007A5DC9" w:rsidP="000C0599">
            <w:pPr>
              <w:pStyle w:val="TableParagraph"/>
              <w:ind w:right="34"/>
              <w:rPr>
                <w:b/>
                <w:sz w:val="20"/>
              </w:rPr>
            </w:pPr>
            <w:proofErr w:type="spellStart"/>
            <w:r w:rsidRPr="000C0599">
              <w:rPr>
                <w:b/>
                <w:sz w:val="20"/>
              </w:rPr>
              <w:t>вв</w:t>
            </w:r>
            <w:proofErr w:type="spellEnd"/>
            <w:r w:rsidRPr="000C0599">
              <w:rPr>
                <w:b/>
                <w:sz w:val="20"/>
              </w:rPr>
              <w:t>.</w:t>
            </w:r>
          </w:p>
        </w:tc>
        <w:tc>
          <w:tcPr>
            <w:tcW w:w="3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-узнавать и характеризовать памятники архитектуры Древнего Киева. София Киевская. Фрески. Мозаики;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      </w:r>
          </w:p>
          <w:p w:rsidR="007A5DC9" w:rsidRPr="000C0599" w:rsidRDefault="007A5DC9" w:rsidP="000C0599">
            <w:pPr>
              <w:pStyle w:val="TableParagraph"/>
              <w:ind w:right="38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-узнавать и описывать памятники шатрового зодчества;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-характеризовать особенности церкви Вознесения в селе Коломенском и храма</w:t>
            </w:r>
          </w:p>
        </w:tc>
        <w:tc>
          <w:tcPr>
            <w:tcW w:w="2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11"/>
              <w:rPr>
                <w:i/>
                <w:sz w:val="20"/>
                <w:lang w:val="ru-RU"/>
              </w:rPr>
            </w:pPr>
            <w:r w:rsidRPr="000C0599">
              <w:rPr>
                <w:i/>
                <w:sz w:val="20"/>
                <w:lang w:val="ru-RU"/>
              </w:rPr>
              <w:t>-создавать с натуры и по воображению архитектурные образы графическими материалами и др.;</w:t>
            </w:r>
          </w:p>
          <w:p w:rsidR="007A5DC9" w:rsidRPr="000C0599" w:rsidRDefault="007A5DC9" w:rsidP="000C0599">
            <w:pPr>
              <w:pStyle w:val="TableParagraph"/>
              <w:ind w:right="11"/>
              <w:rPr>
                <w:i/>
                <w:sz w:val="20"/>
                <w:lang w:val="ru-RU"/>
              </w:rPr>
            </w:pPr>
            <w:r w:rsidRPr="000C0599">
              <w:rPr>
                <w:i/>
                <w:sz w:val="20"/>
                <w:lang w:val="ru-RU"/>
              </w:rPr>
              <w:t>-работать над эскизом монументального произведения (витраж, мозаика, роспись, монументальная скульптура);</w:t>
            </w:r>
          </w:p>
          <w:p w:rsidR="007A5DC9" w:rsidRPr="000C0599" w:rsidRDefault="007A5DC9" w:rsidP="000C0599">
            <w:pPr>
              <w:pStyle w:val="TableParagraph"/>
              <w:ind w:right="11"/>
              <w:rPr>
                <w:i/>
                <w:sz w:val="20"/>
                <w:lang w:val="ru-RU"/>
              </w:rPr>
            </w:pPr>
            <w:r w:rsidRPr="000C0599">
              <w:rPr>
                <w:i/>
                <w:sz w:val="20"/>
                <w:lang w:val="ru-RU"/>
              </w:rPr>
              <w:t>-использовать выразительный язык при моделировании архитектурного пространства;</w:t>
            </w:r>
          </w:p>
        </w:tc>
        <w:tc>
          <w:tcPr>
            <w:tcW w:w="5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51" w:line="228" w:lineRule="exact"/>
              <w:ind w:right="902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Регулятивные УУД:</w:t>
            </w:r>
          </w:p>
          <w:p w:rsidR="007A5DC9" w:rsidRPr="000C0599" w:rsidRDefault="007A5DC9" w:rsidP="000C0599">
            <w:pPr>
              <w:pStyle w:val="TableParagraph"/>
              <w:spacing w:before="2" w:line="228" w:lineRule="exact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-формулировать учебные задачи как шаги достижения поставленной цели деятельности;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-обосновывать и осуществлять выбор наиболее эффективных способов решения учебных и познавательных задач;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7A5DC9" w:rsidRPr="000C0599" w:rsidRDefault="007A5DC9" w:rsidP="000C0599">
            <w:pPr>
              <w:pStyle w:val="TableParagraph"/>
              <w:ind w:right="322"/>
              <w:jc w:val="bot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-оценивать продукт своей деятельности по заданными/или самостоятельно определенным критериям в соответствии</w:t>
            </w:r>
            <w:r w:rsidRPr="003841A6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с целью деятельности;</w:t>
            </w:r>
          </w:p>
          <w:p w:rsidR="007A5DC9" w:rsidRPr="000C0599" w:rsidRDefault="007A5DC9" w:rsidP="000C0599">
            <w:pPr>
              <w:pStyle w:val="TableParagraph"/>
              <w:spacing w:before="5" w:line="228" w:lineRule="exact"/>
              <w:ind w:right="902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Познавательные УУД:</w:t>
            </w:r>
          </w:p>
          <w:p w:rsidR="007A5DC9" w:rsidRPr="000C0599" w:rsidRDefault="007A5DC9" w:rsidP="000C0599">
            <w:pPr>
              <w:pStyle w:val="TableParagraph"/>
              <w:spacing w:before="2" w:line="228" w:lineRule="exact"/>
              <w:ind w:right="860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-подбирать слова, соподчиненные ключевому слову, определяющие его признаки и свойства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</w:t>
            </w:r>
            <w:proofErr w:type="spellStart"/>
            <w:r w:rsidRPr="000C0599">
              <w:rPr>
                <w:sz w:val="20"/>
                <w:lang w:val="ru-RU"/>
              </w:rPr>
              <w:t>вербализовать</w:t>
            </w:r>
            <w:proofErr w:type="spellEnd"/>
            <w:r w:rsidRPr="000C0599">
              <w:rPr>
                <w:sz w:val="20"/>
                <w:lang w:val="ru-RU"/>
              </w:rPr>
              <w:t xml:space="preserve"> эмоциональное впечатление, оказанное на него источником;</w:t>
            </w:r>
          </w:p>
          <w:p w:rsidR="007A5DC9" w:rsidRPr="000C0599" w:rsidRDefault="007A5DC9">
            <w:pPr>
              <w:pStyle w:val="TableParagrap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-находить в тексте требуемую информацию (в соответствии с</w:t>
            </w:r>
          </w:p>
        </w:tc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64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-патриотизм, уважение к Отечеству, к прошлому и настоящему многонационального народа России;</w:t>
            </w:r>
          </w:p>
          <w:p w:rsidR="007A5DC9" w:rsidRPr="000C0599" w:rsidRDefault="007A5DC9">
            <w:pPr>
              <w:pStyle w:val="TableParagrap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  <w:p w:rsidR="007A5DC9" w:rsidRPr="000C0599" w:rsidRDefault="007A5DC9" w:rsidP="000C0599">
            <w:pPr>
              <w:pStyle w:val="TableParagraph"/>
              <w:ind w:right="21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-осознанное, уважительное и доброжелательное отношение к другому человеку, его мнению, мировоззрению, культуре, языку, вере, гражданской позиции;</w:t>
            </w:r>
          </w:p>
          <w:p w:rsidR="007A5DC9" w:rsidRPr="000C0599" w:rsidRDefault="007A5DC9">
            <w:pPr>
              <w:pStyle w:val="TableParagrap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-готовность и способность вести диалог с другими людьми и достигать в нем взаимопонимания;</w:t>
            </w:r>
          </w:p>
        </w:tc>
      </w:tr>
    </w:tbl>
    <w:p w:rsidR="007A5DC9" w:rsidRPr="00CD6413" w:rsidRDefault="007A5DC9">
      <w:pPr>
        <w:rPr>
          <w:sz w:val="20"/>
          <w:lang w:val="ru-RU"/>
        </w:rPr>
        <w:sectPr w:rsidR="007A5DC9" w:rsidRPr="00CD6413">
          <w:pgSz w:w="16840" w:h="11910" w:orient="landscape"/>
          <w:pgMar w:top="1100" w:right="420" w:bottom="280" w:left="420" w:header="720" w:footer="720" w:gutter="0"/>
          <w:cols w:space="720"/>
        </w:sectPr>
      </w:pPr>
    </w:p>
    <w:p w:rsidR="007A5DC9" w:rsidRPr="00CD6413" w:rsidRDefault="007A5DC9">
      <w:pPr>
        <w:pStyle w:val="a3"/>
        <w:spacing w:before="6"/>
        <w:rPr>
          <w:sz w:val="2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4"/>
        <w:gridCol w:w="3805"/>
        <w:gridCol w:w="2438"/>
        <w:gridCol w:w="5439"/>
        <w:gridCol w:w="3149"/>
      </w:tblGrid>
      <w:tr w:rsidR="007A5DC9" w:rsidRPr="008921C4" w:rsidTr="000C0599">
        <w:trPr>
          <w:trHeight w:hRule="exact" w:val="9313"/>
        </w:trPr>
        <w:tc>
          <w:tcPr>
            <w:tcW w:w="9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>
            <w:pPr>
              <w:rPr>
                <w:lang w:val="ru-RU"/>
              </w:rPr>
            </w:pPr>
          </w:p>
        </w:tc>
        <w:tc>
          <w:tcPr>
            <w:tcW w:w="38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Покрова-</w:t>
            </w:r>
            <w:r w:rsidRPr="00E76991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на-</w:t>
            </w:r>
            <w:r w:rsidRPr="00E76991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Рву;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-раскрывать особенности новых иконописных традиций в </w:t>
            </w:r>
            <w:r w:rsidRPr="000C0599">
              <w:rPr>
                <w:sz w:val="20"/>
              </w:rPr>
              <w:t>XVII</w:t>
            </w:r>
            <w:r w:rsidRPr="000C0599">
              <w:rPr>
                <w:sz w:val="20"/>
                <w:lang w:val="ru-RU"/>
              </w:rPr>
              <w:t xml:space="preserve"> веке. Отличать по характерным особенностям икону и парсуну;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-работать над проектом (индивидуальным или коллективным), создавая разнообразные творческие композиции в материалах по различным темам;</w:t>
            </w:r>
          </w:p>
          <w:p w:rsidR="007A5DC9" w:rsidRPr="000C0599" w:rsidRDefault="007A5DC9" w:rsidP="000C0599">
            <w:pPr>
              <w:pStyle w:val="TableParagraph"/>
              <w:ind w:right="193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-различать стилевые особенности разных школ архитектуры Древней Руси;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-создавать с натуры и по воображению архитектурные образы графическими материалами и др.;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      </w:r>
          </w:p>
          <w:p w:rsidR="007A5DC9" w:rsidRPr="000C0599" w:rsidRDefault="007A5DC9" w:rsidP="000C0599">
            <w:pPr>
              <w:pStyle w:val="TableParagraph"/>
              <w:ind w:right="13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-сравнивать, сопоставлять и анализировать произведения живописи Древней Руси;</w:t>
            </w:r>
          </w:p>
          <w:p w:rsidR="007A5DC9" w:rsidRPr="000C0599" w:rsidRDefault="007A5DC9" w:rsidP="000C0599">
            <w:pPr>
              <w:pStyle w:val="TableParagraph"/>
              <w:ind w:right="167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-рассуждать о значении художественного образа древнерусской культуры;</w:t>
            </w:r>
          </w:p>
          <w:p w:rsidR="007A5DC9" w:rsidRPr="000C0599" w:rsidRDefault="007A5DC9" w:rsidP="000C0599">
            <w:pPr>
              <w:pStyle w:val="TableParagraph"/>
              <w:ind w:right="13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-ориентироваться в широком разнообразии стилей и направлений изобразительного искусства и архитектуры </w:t>
            </w:r>
            <w:r w:rsidRPr="000C0599">
              <w:rPr>
                <w:sz w:val="20"/>
              </w:rPr>
              <w:t>XVIII</w:t>
            </w:r>
            <w:r w:rsidRPr="000C0599">
              <w:rPr>
                <w:sz w:val="20"/>
                <w:lang w:val="ru-RU"/>
              </w:rPr>
              <w:t xml:space="preserve"> – </w:t>
            </w:r>
            <w:r w:rsidRPr="000C0599">
              <w:rPr>
                <w:sz w:val="20"/>
              </w:rPr>
              <w:t>XIX</w:t>
            </w:r>
            <w:r w:rsidRPr="000C0599">
              <w:rPr>
                <w:sz w:val="20"/>
                <w:lang w:val="ru-RU"/>
              </w:rPr>
              <w:t xml:space="preserve"> веков;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-использовать в речи новые термины, связанные со стилями в изобразительном искусстве и архитектуре </w:t>
            </w:r>
            <w:r w:rsidRPr="000C0599">
              <w:rPr>
                <w:sz w:val="20"/>
              </w:rPr>
              <w:t>XVIII</w:t>
            </w:r>
            <w:r w:rsidRPr="000C0599">
              <w:rPr>
                <w:sz w:val="20"/>
                <w:lang w:val="ru-RU"/>
              </w:rPr>
              <w:t xml:space="preserve"> – </w:t>
            </w:r>
            <w:r w:rsidRPr="000C0599">
              <w:rPr>
                <w:sz w:val="20"/>
              </w:rPr>
              <w:t>XIX</w:t>
            </w:r>
            <w:r w:rsidRPr="000C0599">
              <w:rPr>
                <w:sz w:val="20"/>
                <w:lang w:val="ru-RU"/>
              </w:rPr>
              <w:t xml:space="preserve"> веков;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-выявлять и называть характерные особенности русской портретной живописи </w:t>
            </w:r>
            <w:r w:rsidRPr="000C0599">
              <w:rPr>
                <w:sz w:val="20"/>
              </w:rPr>
              <w:t>XVIII</w:t>
            </w:r>
            <w:r w:rsidRPr="000C0599">
              <w:rPr>
                <w:sz w:val="20"/>
                <w:lang w:val="ru-RU"/>
              </w:rPr>
              <w:t xml:space="preserve"> века;</w:t>
            </w:r>
          </w:p>
          <w:p w:rsidR="007A5DC9" w:rsidRPr="000C0599" w:rsidRDefault="007A5DC9" w:rsidP="000C0599">
            <w:pPr>
              <w:pStyle w:val="TableParagraph"/>
              <w:ind w:right="95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-характеризовать признаки и особенности </w:t>
            </w:r>
            <w:proofErr w:type="gramStart"/>
            <w:r w:rsidRPr="000C0599">
              <w:rPr>
                <w:w w:val="95"/>
                <w:sz w:val="20"/>
                <w:lang w:val="ru-RU"/>
              </w:rPr>
              <w:t>московского  барокко</w:t>
            </w:r>
            <w:proofErr w:type="gramEnd"/>
            <w:r w:rsidRPr="000C0599">
              <w:rPr>
                <w:w w:val="95"/>
                <w:sz w:val="20"/>
                <w:lang w:val="ru-RU"/>
              </w:rPr>
              <w:t>;</w:t>
            </w:r>
          </w:p>
          <w:p w:rsidR="007A5DC9" w:rsidRPr="000C0599" w:rsidRDefault="007A5DC9" w:rsidP="000C0599">
            <w:pPr>
              <w:pStyle w:val="TableParagraph"/>
              <w:ind w:right="546"/>
              <w:jc w:val="bot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-создавать разнообразные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творческие работы (фантазийные конструкции)в материале.</w:t>
            </w:r>
          </w:p>
        </w:tc>
        <w:tc>
          <w:tcPr>
            <w:tcW w:w="2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>
            <w:pPr>
              <w:rPr>
                <w:lang w:val="ru-RU"/>
              </w:rPr>
            </w:pPr>
          </w:p>
        </w:tc>
        <w:tc>
          <w:tcPr>
            <w:tcW w:w="54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jc w:val="bot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целями своей деятельности);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-ориентироваться в содержании текста, понимать целостный смысл текста, структурировать текст;</w:t>
            </w:r>
          </w:p>
          <w:p w:rsidR="007A5DC9" w:rsidRPr="000C0599" w:rsidRDefault="007A5DC9" w:rsidP="000C0599">
            <w:pPr>
              <w:pStyle w:val="TableParagraph"/>
              <w:ind w:right="6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-осуществлять взаимодействие с электронными поисковыми системами, словарями;</w:t>
            </w:r>
          </w:p>
          <w:p w:rsidR="007A5DC9" w:rsidRPr="000C0599" w:rsidRDefault="007A5DC9" w:rsidP="000C0599">
            <w:pPr>
              <w:pStyle w:val="TableParagraph"/>
              <w:spacing w:before="5" w:line="227" w:lineRule="exact"/>
              <w:jc w:val="both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Коммуникативные УУД:</w:t>
            </w:r>
          </w:p>
          <w:p w:rsidR="007A5DC9" w:rsidRPr="000C0599" w:rsidRDefault="007A5DC9" w:rsidP="000C0599">
            <w:pPr>
              <w:pStyle w:val="TableParagraph"/>
              <w:spacing w:line="227" w:lineRule="exact"/>
              <w:jc w:val="bot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-определять возможные роли в совместной деятельности;</w:t>
            </w:r>
          </w:p>
          <w:p w:rsidR="007A5DC9" w:rsidRPr="000C0599" w:rsidRDefault="007A5DC9" w:rsidP="000C0599">
            <w:pPr>
              <w:pStyle w:val="TableParagraph"/>
              <w:jc w:val="bot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-играть определенную роль в совместной деятельности;</w:t>
            </w:r>
          </w:p>
          <w:p w:rsidR="007A5DC9" w:rsidRPr="000C0599" w:rsidRDefault="007A5DC9" w:rsidP="000C0599">
            <w:pPr>
              <w:pStyle w:val="TableParagraph"/>
              <w:spacing w:before="1"/>
              <w:ind w:right="52"/>
              <w:jc w:val="bot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7A5DC9" w:rsidRPr="000C0599" w:rsidRDefault="007A5DC9" w:rsidP="000C0599">
            <w:pPr>
              <w:pStyle w:val="TableParagraph"/>
              <w:ind w:right="49"/>
              <w:jc w:val="bot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-использовать компьютерные технологии (включая выбор адекватных задаче инструментальных программно- 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</w:tc>
        <w:tc>
          <w:tcPr>
            <w:tcW w:w="31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>
            <w:pPr>
              <w:rPr>
                <w:lang w:val="ru-RU"/>
              </w:rPr>
            </w:pPr>
          </w:p>
        </w:tc>
      </w:tr>
    </w:tbl>
    <w:p w:rsidR="007A5DC9" w:rsidRPr="00CD6413" w:rsidRDefault="007A5DC9">
      <w:pPr>
        <w:rPr>
          <w:lang w:val="ru-RU"/>
        </w:rPr>
        <w:sectPr w:rsidR="007A5DC9" w:rsidRPr="00CD6413">
          <w:pgSz w:w="16840" w:h="11910" w:orient="landscape"/>
          <w:pgMar w:top="1100" w:right="420" w:bottom="280" w:left="420" w:header="720" w:footer="720" w:gutter="0"/>
          <w:cols w:space="720"/>
        </w:sectPr>
      </w:pPr>
    </w:p>
    <w:p w:rsidR="007A5DC9" w:rsidRDefault="007A5DC9">
      <w:pPr>
        <w:spacing w:before="47"/>
        <w:ind w:left="6511" w:right="6550"/>
        <w:jc w:val="center"/>
        <w:rPr>
          <w:b/>
          <w:sz w:val="20"/>
        </w:rPr>
      </w:pPr>
      <w:proofErr w:type="spellStart"/>
      <w:r>
        <w:rPr>
          <w:b/>
          <w:sz w:val="20"/>
        </w:rPr>
        <w:lastRenderedPageBreak/>
        <w:t>Содержание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учебного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предмета</w:t>
      </w:r>
      <w:proofErr w:type="spellEnd"/>
    </w:p>
    <w:p w:rsidR="007A5DC9" w:rsidRDefault="007A5DC9">
      <w:pPr>
        <w:pStyle w:val="a3"/>
        <w:rPr>
          <w:b/>
          <w:sz w:val="20"/>
        </w:rPr>
      </w:pPr>
    </w:p>
    <w:p w:rsidR="007A5DC9" w:rsidRDefault="007A5DC9">
      <w:pPr>
        <w:pStyle w:val="a3"/>
        <w:spacing w:before="2"/>
        <w:rPr>
          <w:b/>
          <w:sz w:val="28"/>
        </w:rPr>
      </w:pPr>
    </w:p>
    <w:tbl>
      <w:tblPr>
        <w:tblW w:w="0" w:type="auto"/>
        <w:tblInd w:w="1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3"/>
        <w:gridCol w:w="11442"/>
        <w:gridCol w:w="2429"/>
      </w:tblGrid>
      <w:tr w:rsidR="007A5DC9" w:rsidTr="000C0599">
        <w:trPr>
          <w:trHeight w:hRule="exact" w:val="619"/>
        </w:trPr>
        <w:tc>
          <w:tcPr>
            <w:tcW w:w="1863" w:type="dxa"/>
          </w:tcPr>
          <w:p w:rsidR="007A5DC9" w:rsidRPr="000C0599" w:rsidRDefault="007A5DC9" w:rsidP="000C0599">
            <w:pPr>
              <w:pStyle w:val="TableParagraph"/>
              <w:spacing w:before="54"/>
              <w:ind w:left="552" w:right="437" w:hanging="99"/>
              <w:rPr>
                <w:b/>
              </w:rPr>
            </w:pPr>
            <w:proofErr w:type="spellStart"/>
            <w:r w:rsidRPr="000C0599">
              <w:rPr>
                <w:b/>
              </w:rPr>
              <w:t>Названиераздела</w:t>
            </w:r>
            <w:proofErr w:type="spellEnd"/>
          </w:p>
        </w:tc>
        <w:tc>
          <w:tcPr>
            <w:tcW w:w="11442" w:type="dxa"/>
          </w:tcPr>
          <w:p w:rsidR="007A5DC9" w:rsidRPr="000C0599" w:rsidRDefault="007A5DC9" w:rsidP="000C0599">
            <w:pPr>
              <w:pStyle w:val="TableParagraph"/>
              <w:spacing w:before="54"/>
              <w:ind w:left="4675" w:right="4676"/>
              <w:jc w:val="center"/>
              <w:rPr>
                <w:b/>
              </w:rPr>
            </w:pPr>
            <w:proofErr w:type="spellStart"/>
            <w:r w:rsidRPr="000C0599">
              <w:rPr>
                <w:b/>
              </w:rPr>
              <w:t>Краткое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0C0599">
              <w:rPr>
                <w:b/>
              </w:rPr>
              <w:t>содержание</w:t>
            </w:r>
            <w:proofErr w:type="spellEnd"/>
          </w:p>
        </w:tc>
        <w:tc>
          <w:tcPr>
            <w:tcW w:w="2429" w:type="dxa"/>
          </w:tcPr>
          <w:p w:rsidR="007A5DC9" w:rsidRPr="000C0599" w:rsidRDefault="007A5DC9" w:rsidP="000C0599">
            <w:pPr>
              <w:pStyle w:val="TableParagraph"/>
              <w:spacing w:before="54"/>
              <w:ind w:left="300" w:right="294"/>
              <w:jc w:val="center"/>
              <w:rPr>
                <w:b/>
              </w:rPr>
            </w:pPr>
            <w:proofErr w:type="spellStart"/>
            <w:r w:rsidRPr="000C0599">
              <w:rPr>
                <w:b/>
              </w:rPr>
              <w:t>Количествочасов</w:t>
            </w:r>
            <w:proofErr w:type="spellEnd"/>
          </w:p>
        </w:tc>
      </w:tr>
      <w:tr w:rsidR="007A5DC9" w:rsidTr="000C0599">
        <w:trPr>
          <w:trHeight w:hRule="exact" w:val="2180"/>
        </w:trPr>
        <w:tc>
          <w:tcPr>
            <w:tcW w:w="1863" w:type="dxa"/>
          </w:tcPr>
          <w:p w:rsidR="007A5DC9" w:rsidRPr="000C0599" w:rsidRDefault="007A5DC9" w:rsidP="000C0599">
            <w:pPr>
              <w:pStyle w:val="TableParagraph"/>
              <w:spacing w:before="51"/>
              <w:ind w:right="62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11442" w:type="dxa"/>
          </w:tcPr>
          <w:p w:rsidR="007A5DC9" w:rsidRPr="000C0599" w:rsidRDefault="007A5DC9" w:rsidP="000C0599">
            <w:pPr>
              <w:pStyle w:val="TableParagraph"/>
              <w:spacing w:before="46"/>
              <w:ind w:right="88" w:firstLine="708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Солярные знаки (декоративное изображение и их условно-символический характер). Древние образы в народном </w:t>
            </w:r>
            <w:proofErr w:type="gramStart"/>
            <w:r w:rsidRPr="000C0599">
              <w:rPr>
                <w:sz w:val="20"/>
                <w:lang w:val="ru-RU"/>
              </w:rPr>
              <w:t>творчестве.Русскаяизба</w:t>
            </w:r>
            <w:proofErr w:type="gramEnd"/>
            <w:r w:rsidRPr="000C0599">
              <w:rPr>
                <w:sz w:val="20"/>
                <w:lang w:val="ru-RU"/>
              </w:rPr>
              <w:t xml:space="preserve">:единствоконструкцииидекора.Крестьянскийдомкакотражениеукладакрестьянскойжизниипамятник архитектуры.Орнаменткакосновадекоративногоукрашения.Праздничныйнародныйкостюм–целостныйхудожественныйобраз. Обрядовые действия народного праздника, их символическое значение. Различие национальных особенностей </w:t>
            </w:r>
            <w:r w:rsidRPr="000C0599">
              <w:rPr>
                <w:spacing w:val="-3"/>
                <w:sz w:val="20"/>
                <w:lang w:val="ru-RU"/>
              </w:rPr>
              <w:t xml:space="preserve">русского </w:t>
            </w:r>
            <w:r w:rsidRPr="000C0599">
              <w:rPr>
                <w:sz w:val="20"/>
                <w:lang w:val="ru-RU"/>
              </w:rPr>
              <w:t>орнамента и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орнаментов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других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народов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России.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Древние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образы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в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народных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игрушках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(Дымковская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игрушка,</w:t>
            </w:r>
            <w:r w:rsidRPr="002A1D79">
              <w:rPr>
                <w:sz w:val="20"/>
                <w:lang w:val="ru-RU"/>
              </w:rPr>
              <w:t xml:space="preserve"> </w:t>
            </w:r>
            <w:proofErr w:type="spellStart"/>
            <w:r w:rsidRPr="000C0599">
              <w:rPr>
                <w:sz w:val="20"/>
                <w:lang w:val="ru-RU"/>
              </w:rPr>
              <w:t>Филимоновска</w:t>
            </w:r>
            <w:proofErr w:type="spellEnd"/>
            <w:r w:rsidRPr="002A1D79">
              <w:rPr>
                <w:sz w:val="20"/>
                <w:lang w:val="ru-RU"/>
              </w:rPr>
              <w:t xml:space="preserve"> </w:t>
            </w:r>
            <w:proofErr w:type="spellStart"/>
            <w:r w:rsidRPr="000C0599">
              <w:rPr>
                <w:sz w:val="20"/>
                <w:lang w:val="ru-RU"/>
              </w:rPr>
              <w:t>яигрушка</w:t>
            </w:r>
            <w:proofErr w:type="spellEnd"/>
            <w:r w:rsidRPr="000C0599">
              <w:rPr>
                <w:sz w:val="20"/>
                <w:lang w:val="ru-RU"/>
              </w:rPr>
              <w:t>).</w:t>
            </w:r>
          </w:p>
          <w:p w:rsidR="007A5DC9" w:rsidRPr="000C0599" w:rsidRDefault="007A5DC9" w:rsidP="000C0599">
            <w:pPr>
              <w:pStyle w:val="TableParagraph"/>
              <w:ind w:right="88"/>
              <w:rPr>
                <w:sz w:val="20"/>
              </w:rPr>
            </w:pPr>
            <w:r w:rsidRPr="000C0599">
              <w:rPr>
                <w:sz w:val="20"/>
                <w:lang w:val="ru-RU"/>
              </w:rPr>
              <w:t xml:space="preserve">Композиционное, стилевое и цветовое единство в изделиях народных промыслов (искусство Гжели, </w:t>
            </w:r>
            <w:r w:rsidRPr="000C0599">
              <w:rPr>
                <w:spacing w:val="-3"/>
                <w:sz w:val="20"/>
                <w:lang w:val="ru-RU"/>
              </w:rPr>
              <w:t xml:space="preserve">Городецкая </w:t>
            </w:r>
            <w:r w:rsidRPr="000C0599">
              <w:rPr>
                <w:sz w:val="20"/>
                <w:lang w:val="ru-RU"/>
              </w:rPr>
              <w:t xml:space="preserve">роспись, </w:t>
            </w:r>
            <w:r w:rsidRPr="000C0599">
              <w:rPr>
                <w:spacing w:val="-4"/>
                <w:sz w:val="20"/>
                <w:lang w:val="ru-RU"/>
              </w:rPr>
              <w:t xml:space="preserve">Хохлома, </w:t>
            </w:r>
            <w:proofErr w:type="spellStart"/>
            <w:r w:rsidRPr="000C0599">
              <w:rPr>
                <w:sz w:val="20"/>
                <w:lang w:val="ru-RU"/>
              </w:rPr>
              <w:t>Жостово</w:t>
            </w:r>
            <w:proofErr w:type="spellEnd"/>
            <w:r w:rsidRPr="000C0599">
              <w:rPr>
                <w:sz w:val="20"/>
                <w:lang w:val="ru-RU"/>
              </w:rPr>
              <w:t xml:space="preserve">, роспись по металлу, щепа, роспись по </w:t>
            </w:r>
            <w:r w:rsidRPr="000C0599">
              <w:rPr>
                <w:spacing w:val="-3"/>
                <w:sz w:val="20"/>
                <w:lang w:val="ru-RU"/>
              </w:rPr>
              <w:t xml:space="preserve">лубу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spacing w:val="-5"/>
                <w:sz w:val="20"/>
                <w:lang w:val="ru-RU"/>
              </w:rPr>
              <w:t xml:space="preserve">дереву, </w:t>
            </w:r>
            <w:r w:rsidRPr="000C0599">
              <w:rPr>
                <w:sz w:val="20"/>
                <w:lang w:val="ru-RU"/>
              </w:rPr>
              <w:t xml:space="preserve">тиснение и резьба по бересте). </w:t>
            </w:r>
            <w:proofErr w:type="spellStart"/>
            <w:r w:rsidRPr="000C0599">
              <w:rPr>
                <w:sz w:val="20"/>
              </w:rPr>
              <w:t>Связь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времен</w:t>
            </w:r>
            <w:proofErr w:type="spellEnd"/>
            <w:r w:rsidRPr="000C0599">
              <w:rPr>
                <w:sz w:val="20"/>
              </w:rPr>
              <w:t xml:space="preserve"> в </w:t>
            </w:r>
            <w:proofErr w:type="spellStart"/>
            <w:r w:rsidRPr="000C0599">
              <w:rPr>
                <w:sz w:val="20"/>
              </w:rPr>
              <w:t>народном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искусстве</w:t>
            </w:r>
            <w:proofErr w:type="spellEnd"/>
            <w:r w:rsidRPr="000C0599">
              <w:rPr>
                <w:sz w:val="20"/>
              </w:rPr>
              <w:t>.</w:t>
            </w:r>
          </w:p>
        </w:tc>
        <w:tc>
          <w:tcPr>
            <w:tcW w:w="2429" w:type="dxa"/>
          </w:tcPr>
          <w:p w:rsidR="007A5DC9" w:rsidRDefault="007A5DC9" w:rsidP="000C0599">
            <w:pPr>
              <w:pStyle w:val="TableParagraph"/>
              <w:spacing w:before="46"/>
              <w:ind w:left="296" w:right="294"/>
              <w:jc w:val="center"/>
            </w:pPr>
            <w:r>
              <w:t>19</w:t>
            </w:r>
          </w:p>
        </w:tc>
      </w:tr>
      <w:tr w:rsidR="007A5DC9" w:rsidTr="000C0599">
        <w:trPr>
          <w:trHeight w:hRule="exact" w:val="1260"/>
        </w:trPr>
        <w:tc>
          <w:tcPr>
            <w:tcW w:w="1863" w:type="dxa"/>
          </w:tcPr>
          <w:p w:rsidR="007A5DC9" w:rsidRPr="000C0599" w:rsidRDefault="007A5DC9" w:rsidP="000C0599">
            <w:pPr>
              <w:pStyle w:val="TableParagraph"/>
              <w:spacing w:before="51"/>
              <w:ind w:right="62"/>
              <w:rPr>
                <w:b/>
                <w:sz w:val="20"/>
                <w:lang w:val="ru-RU"/>
              </w:rPr>
            </w:pPr>
            <w:r w:rsidRPr="000C0599">
              <w:rPr>
                <w:b/>
                <w:w w:val="95"/>
                <w:sz w:val="20"/>
                <w:lang w:val="ru-RU"/>
              </w:rPr>
              <w:t xml:space="preserve">Изобразительное </w:t>
            </w:r>
            <w:r w:rsidRPr="000C0599">
              <w:rPr>
                <w:b/>
                <w:sz w:val="20"/>
                <w:lang w:val="ru-RU"/>
              </w:rPr>
              <w:t xml:space="preserve">искусство и архитектура России </w:t>
            </w:r>
            <w:r w:rsidRPr="000C0599">
              <w:rPr>
                <w:b/>
                <w:sz w:val="20"/>
              </w:rPr>
              <w:t>XI</w:t>
            </w:r>
            <w:r w:rsidRPr="000C0599">
              <w:rPr>
                <w:b/>
                <w:sz w:val="20"/>
                <w:lang w:val="ru-RU"/>
              </w:rPr>
              <w:t xml:space="preserve"> –</w:t>
            </w:r>
            <w:r w:rsidRPr="000C0599">
              <w:rPr>
                <w:b/>
                <w:sz w:val="20"/>
              </w:rPr>
              <w:t>XVII</w:t>
            </w:r>
            <w:r w:rsidRPr="000C0599">
              <w:rPr>
                <w:b/>
                <w:sz w:val="20"/>
                <w:lang w:val="ru-RU"/>
              </w:rPr>
              <w:t xml:space="preserve"> вв.</w:t>
            </w:r>
          </w:p>
        </w:tc>
        <w:tc>
          <w:tcPr>
            <w:tcW w:w="11442" w:type="dxa"/>
          </w:tcPr>
          <w:p w:rsidR="007A5DC9" w:rsidRPr="000C0599" w:rsidRDefault="007A5DC9" w:rsidP="000C0599">
            <w:pPr>
              <w:pStyle w:val="TableParagraph"/>
              <w:spacing w:before="46"/>
              <w:ind w:right="54" w:firstLine="708"/>
              <w:jc w:val="both"/>
              <w:rPr>
                <w:sz w:val="20"/>
                <w:lang w:val="ru-RU"/>
              </w:rPr>
            </w:pPr>
            <w:r w:rsidRPr="000C0599">
              <w:rPr>
                <w:spacing w:val="-3"/>
                <w:sz w:val="20"/>
                <w:lang w:val="ru-RU"/>
              </w:rPr>
              <w:t xml:space="preserve">Художественная культура </w:t>
            </w:r>
            <w:r w:rsidRPr="000C0599">
              <w:rPr>
                <w:sz w:val="20"/>
                <w:lang w:val="ru-RU"/>
              </w:rPr>
              <w:t xml:space="preserve">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</w:t>
            </w:r>
            <w:r w:rsidRPr="000C0599">
              <w:rPr>
                <w:spacing w:val="-3"/>
                <w:sz w:val="20"/>
                <w:lang w:val="ru-RU"/>
              </w:rPr>
              <w:t xml:space="preserve">Московского </w:t>
            </w:r>
            <w:r w:rsidRPr="000C0599">
              <w:rPr>
                <w:sz w:val="20"/>
                <w:lang w:val="ru-RU"/>
              </w:rPr>
              <w:t xml:space="preserve">Кремля. Шатровая </w:t>
            </w:r>
            <w:proofErr w:type="gramStart"/>
            <w:r w:rsidRPr="000C0599">
              <w:rPr>
                <w:sz w:val="20"/>
                <w:lang w:val="ru-RU"/>
              </w:rPr>
              <w:t>архитектура  (</w:t>
            </w:r>
            <w:proofErr w:type="gramEnd"/>
            <w:r w:rsidRPr="000C0599">
              <w:rPr>
                <w:sz w:val="20"/>
                <w:lang w:val="ru-RU"/>
              </w:rPr>
              <w:t xml:space="preserve">церковь Вознесения Христова  в селе  </w:t>
            </w:r>
            <w:r w:rsidRPr="000C0599">
              <w:rPr>
                <w:spacing w:val="-3"/>
                <w:sz w:val="20"/>
                <w:lang w:val="ru-RU"/>
              </w:rPr>
              <w:t xml:space="preserve">Коломенском,  </w:t>
            </w:r>
            <w:r w:rsidRPr="000C0599">
              <w:rPr>
                <w:sz w:val="20"/>
                <w:lang w:val="ru-RU"/>
              </w:rPr>
              <w:t xml:space="preserve">Храм  Покрова  на  </w:t>
            </w:r>
            <w:r w:rsidRPr="000C0599">
              <w:rPr>
                <w:spacing w:val="-3"/>
                <w:sz w:val="20"/>
                <w:lang w:val="ru-RU"/>
              </w:rPr>
              <w:t xml:space="preserve">Рву).  </w:t>
            </w:r>
            <w:proofErr w:type="gramStart"/>
            <w:r w:rsidRPr="000C0599">
              <w:rPr>
                <w:sz w:val="20"/>
                <w:lang w:val="ru-RU"/>
              </w:rPr>
              <w:t>Изобразительное  искусство</w:t>
            </w:r>
            <w:proofErr w:type="gramEnd"/>
          </w:p>
          <w:p w:rsidR="007A5DC9" w:rsidRPr="000C0599" w:rsidRDefault="007A5DC9" w:rsidP="000C0599">
            <w:pPr>
              <w:pStyle w:val="TableParagraph"/>
              <w:ind w:right="88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«</w:t>
            </w:r>
            <w:proofErr w:type="spellStart"/>
            <w:r w:rsidRPr="000C0599">
              <w:rPr>
                <w:sz w:val="20"/>
                <w:lang w:val="ru-RU"/>
              </w:rPr>
              <w:t>бунташного</w:t>
            </w:r>
            <w:proofErr w:type="spellEnd"/>
            <w:r w:rsidRPr="000C0599">
              <w:rPr>
                <w:sz w:val="20"/>
                <w:lang w:val="ru-RU"/>
              </w:rPr>
              <w:t xml:space="preserve"> века» (парсуна). Московское барокко.</w:t>
            </w:r>
          </w:p>
        </w:tc>
        <w:tc>
          <w:tcPr>
            <w:tcW w:w="2429" w:type="dxa"/>
          </w:tcPr>
          <w:p w:rsidR="007A5DC9" w:rsidRDefault="007A5DC9" w:rsidP="000C0599">
            <w:pPr>
              <w:pStyle w:val="TableParagraph"/>
              <w:spacing w:before="46"/>
              <w:ind w:left="296" w:right="294"/>
              <w:jc w:val="center"/>
            </w:pPr>
            <w:r>
              <w:t>15</w:t>
            </w:r>
          </w:p>
        </w:tc>
      </w:tr>
    </w:tbl>
    <w:p w:rsidR="007A5DC9" w:rsidRDefault="007A5DC9">
      <w:pPr>
        <w:jc w:val="center"/>
        <w:sectPr w:rsidR="007A5DC9">
          <w:pgSz w:w="16840" w:h="11910" w:orient="landscape"/>
          <w:pgMar w:top="1080" w:right="420" w:bottom="280" w:left="460" w:header="720" w:footer="720" w:gutter="0"/>
          <w:cols w:space="720"/>
        </w:sectPr>
      </w:pPr>
    </w:p>
    <w:p w:rsidR="007A5DC9" w:rsidRPr="008921C4" w:rsidRDefault="007A5DC9">
      <w:pPr>
        <w:spacing w:before="47"/>
        <w:ind w:left="4256" w:right="4274"/>
        <w:jc w:val="center"/>
        <w:rPr>
          <w:b/>
          <w:sz w:val="20"/>
          <w:lang w:val="ru-RU"/>
        </w:rPr>
      </w:pPr>
      <w:r w:rsidRPr="008921C4">
        <w:rPr>
          <w:b/>
          <w:sz w:val="20"/>
          <w:lang w:val="ru-RU"/>
        </w:rPr>
        <w:lastRenderedPageBreak/>
        <w:t>Календарно-</w:t>
      </w:r>
      <w:proofErr w:type="spellStart"/>
      <w:r w:rsidRPr="008921C4">
        <w:rPr>
          <w:b/>
          <w:sz w:val="20"/>
          <w:lang w:val="ru-RU"/>
        </w:rPr>
        <w:t>тематическоепланирование</w:t>
      </w:r>
      <w:proofErr w:type="spellEnd"/>
    </w:p>
    <w:p w:rsidR="007A5DC9" w:rsidRPr="008921C4" w:rsidRDefault="007A5DC9">
      <w:pPr>
        <w:pStyle w:val="a3"/>
        <w:spacing w:before="7"/>
        <w:rPr>
          <w:b/>
          <w:sz w:val="19"/>
          <w:lang w:val="ru-RU"/>
        </w:rPr>
      </w:pPr>
    </w:p>
    <w:p w:rsidR="007A5DC9" w:rsidRPr="00CD6413" w:rsidRDefault="007A5DC9">
      <w:pPr>
        <w:ind w:left="4256" w:right="4280"/>
        <w:jc w:val="center"/>
        <w:rPr>
          <w:sz w:val="20"/>
          <w:lang w:val="ru-RU"/>
        </w:rPr>
      </w:pPr>
      <w:r w:rsidRPr="00CD6413">
        <w:rPr>
          <w:sz w:val="20"/>
          <w:lang w:val="ru-RU"/>
        </w:rPr>
        <w:t xml:space="preserve">УМК (Н.А. </w:t>
      </w:r>
      <w:proofErr w:type="spellStart"/>
      <w:r w:rsidRPr="00CD6413">
        <w:rPr>
          <w:sz w:val="20"/>
          <w:lang w:val="ru-RU"/>
        </w:rPr>
        <w:t>Горяева.Изобразительное</w:t>
      </w:r>
      <w:proofErr w:type="spellEnd"/>
      <w:r w:rsidRPr="00CD6413">
        <w:rPr>
          <w:sz w:val="20"/>
          <w:lang w:val="ru-RU"/>
        </w:rPr>
        <w:t xml:space="preserve"> искусство, 5 класс, М.: Просвещение, 201</w:t>
      </w:r>
      <w:r>
        <w:rPr>
          <w:sz w:val="20"/>
          <w:lang w:val="ru-RU"/>
        </w:rPr>
        <w:t>7</w:t>
      </w:r>
      <w:r w:rsidRPr="00CD6413">
        <w:rPr>
          <w:sz w:val="20"/>
          <w:lang w:val="ru-RU"/>
        </w:rPr>
        <w:t xml:space="preserve"> год)</w:t>
      </w:r>
    </w:p>
    <w:p w:rsidR="007A5DC9" w:rsidRPr="00CD6413" w:rsidRDefault="007A5DC9">
      <w:pPr>
        <w:pStyle w:val="a3"/>
        <w:spacing w:before="7"/>
        <w:rPr>
          <w:sz w:val="20"/>
          <w:lang w:val="ru-RU"/>
        </w:rPr>
      </w:pPr>
    </w:p>
    <w:tbl>
      <w:tblPr>
        <w:tblW w:w="0" w:type="auto"/>
        <w:tblInd w:w="1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3774"/>
        <w:gridCol w:w="773"/>
        <w:gridCol w:w="804"/>
        <w:gridCol w:w="854"/>
        <w:gridCol w:w="7373"/>
        <w:gridCol w:w="29"/>
        <w:gridCol w:w="1566"/>
      </w:tblGrid>
      <w:tr w:rsidR="007A5DC9" w:rsidRPr="001B05A6" w:rsidTr="000C0599">
        <w:trPr>
          <w:trHeight w:hRule="exact" w:val="571"/>
        </w:trPr>
        <w:tc>
          <w:tcPr>
            <w:tcW w:w="554" w:type="dxa"/>
            <w:vMerge w:val="restart"/>
          </w:tcPr>
          <w:p w:rsidR="007A5DC9" w:rsidRPr="000C0599" w:rsidRDefault="007A5DC9" w:rsidP="000C0599">
            <w:pPr>
              <w:pStyle w:val="TableParagraph"/>
              <w:spacing w:before="53"/>
              <w:ind w:left="175"/>
              <w:rPr>
                <w:b/>
                <w:sz w:val="20"/>
                <w:lang w:val="ru-RU"/>
              </w:rPr>
            </w:pPr>
            <w:r w:rsidRPr="000C0599">
              <w:rPr>
                <w:b/>
                <w:w w:val="99"/>
                <w:sz w:val="20"/>
                <w:lang w:val="ru-RU"/>
              </w:rPr>
              <w:t>№</w:t>
            </w:r>
          </w:p>
        </w:tc>
        <w:tc>
          <w:tcPr>
            <w:tcW w:w="3774" w:type="dxa"/>
            <w:vMerge w:val="restart"/>
          </w:tcPr>
          <w:p w:rsidR="007A5DC9" w:rsidRPr="000C0599" w:rsidRDefault="007A5DC9" w:rsidP="000C0599">
            <w:pPr>
              <w:pStyle w:val="TableParagraph"/>
              <w:spacing w:before="53"/>
              <w:ind w:left="497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Изучаемый раздел, тема урока</w:t>
            </w:r>
          </w:p>
        </w:tc>
        <w:tc>
          <w:tcPr>
            <w:tcW w:w="773" w:type="dxa"/>
            <w:vMerge w:val="restart"/>
          </w:tcPr>
          <w:p w:rsidR="007A5DC9" w:rsidRPr="000C0599" w:rsidRDefault="007A5DC9" w:rsidP="000C0599">
            <w:pPr>
              <w:pStyle w:val="TableParagraph"/>
              <w:spacing w:before="53"/>
              <w:ind w:right="51"/>
              <w:jc w:val="center"/>
              <w:rPr>
                <w:b/>
                <w:sz w:val="20"/>
                <w:lang w:val="ru-RU"/>
              </w:rPr>
            </w:pPr>
            <w:r w:rsidRPr="000C0599">
              <w:rPr>
                <w:b/>
                <w:w w:val="95"/>
                <w:sz w:val="20"/>
                <w:lang w:val="ru-RU"/>
              </w:rPr>
              <w:t>Количе</w:t>
            </w:r>
            <w:r w:rsidRPr="000C0599">
              <w:rPr>
                <w:b/>
                <w:sz w:val="20"/>
                <w:lang w:val="ru-RU"/>
              </w:rPr>
              <w:t>ство часов</w:t>
            </w:r>
          </w:p>
        </w:tc>
        <w:tc>
          <w:tcPr>
            <w:tcW w:w="1658" w:type="dxa"/>
            <w:gridSpan w:val="2"/>
          </w:tcPr>
          <w:p w:rsidR="007A5DC9" w:rsidRPr="000C0599" w:rsidRDefault="007A5DC9" w:rsidP="000C0599">
            <w:pPr>
              <w:pStyle w:val="TableParagraph"/>
              <w:spacing w:before="53"/>
              <w:ind w:left="563" w:right="192" w:hanging="353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Календарные сроки</w:t>
            </w:r>
          </w:p>
        </w:tc>
        <w:tc>
          <w:tcPr>
            <w:tcW w:w="7402" w:type="dxa"/>
            <w:gridSpan w:val="2"/>
            <w:vMerge w:val="restart"/>
            <w:tcBorders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53"/>
              <w:ind w:left="2088" w:right="816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Основные виды учебной деятельности обучающихся</w:t>
            </w:r>
          </w:p>
        </w:tc>
        <w:tc>
          <w:tcPr>
            <w:tcW w:w="1566" w:type="dxa"/>
            <w:vMerge w:val="restart"/>
            <w:tcBorders>
              <w:lef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53"/>
              <w:ind w:left="0" w:right="816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Примечание</w:t>
            </w:r>
          </w:p>
        </w:tc>
      </w:tr>
      <w:tr w:rsidR="007A5DC9" w:rsidTr="000C0599">
        <w:trPr>
          <w:trHeight w:hRule="exact" w:val="800"/>
        </w:trPr>
        <w:tc>
          <w:tcPr>
            <w:tcW w:w="554" w:type="dxa"/>
            <w:vMerge/>
          </w:tcPr>
          <w:p w:rsidR="007A5DC9" w:rsidRPr="000C0599" w:rsidRDefault="007A5DC9">
            <w:pPr>
              <w:rPr>
                <w:lang w:val="ru-RU"/>
              </w:rPr>
            </w:pPr>
          </w:p>
        </w:tc>
        <w:tc>
          <w:tcPr>
            <w:tcW w:w="3774" w:type="dxa"/>
            <w:vMerge/>
          </w:tcPr>
          <w:p w:rsidR="007A5DC9" w:rsidRPr="000C0599" w:rsidRDefault="007A5DC9">
            <w:pPr>
              <w:rPr>
                <w:lang w:val="ru-RU"/>
              </w:rPr>
            </w:pPr>
          </w:p>
        </w:tc>
        <w:tc>
          <w:tcPr>
            <w:tcW w:w="773" w:type="dxa"/>
            <w:vMerge/>
          </w:tcPr>
          <w:p w:rsidR="007A5DC9" w:rsidRPr="000C0599" w:rsidRDefault="007A5DC9">
            <w:pPr>
              <w:rPr>
                <w:lang w:val="ru-RU"/>
              </w:rPr>
            </w:pPr>
          </w:p>
        </w:tc>
        <w:tc>
          <w:tcPr>
            <w:tcW w:w="804" w:type="dxa"/>
          </w:tcPr>
          <w:p w:rsidR="007A5DC9" w:rsidRPr="000C0599" w:rsidRDefault="007A5DC9" w:rsidP="000C0599">
            <w:pPr>
              <w:pStyle w:val="TableParagraph"/>
              <w:spacing w:before="51"/>
              <w:ind w:left="67" w:right="61" w:firstLine="36"/>
              <w:jc w:val="both"/>
              <w:rPr>
                <w:b/>
                <w:sz w:val="20"/>
              </w:rPr>
            </w:pPr>
            <w:proofErr w:type="spellStart"/>
            <w:r w:rsidRPr="000C0599">
              <w:rPr>
                <w:b/>
                <w:sz w:val="20"/>
              </w:rPr>
              <w:t>Плани</w:t>
            </w:r>
            <w:r w:rsidRPr="000C0599">
              <w:rPr>
                <w:b/>
                <w:w w:val="95"/>
                <w:sz w:val="20"/>
              </w:rPr>
              <w:t>руемые</w:t>
            </w:r>
            <w:r w:rsidRPr="000C0599">
              <w:rPr>
                <w:b/>
                <w:sz w:val="20"/>
              </w:rPr>
              <w:t>сроки</w:t>
            </w:r>
            <w:proofErr w:type="spellEnd"/>
          </w:p>
        </w:tc>
        <w:tc>
          <w:tcPr>
            <w:tcW w:w="854" w:type="dxa"/>
          </w:tcPr>
          <w:p w:rsidR="007A5DC9" w:rsidRPr="000C0599" w:rsidRDefault="007A5DC9" w:rsidP="000C0599">
            <w:pPr>
              <w:pStyle w:val="TableParagraph"/>
              <w:spacing w:before="51"/>
              <w:ind w:left="163" w:right="47" w:hanging="92"/>
              <w:rPr>
                <w:b/>
                <w:sz w:val="20"/>
              </w:rPr>
            </w:pPr>
            <w:proofErr w:type="spellStart"/>
            <w:r w:rsidRPr="000C0599">
              <w:rPr>
                <w:b/>
                <w:sz w:val="20"/>
              </w:rPr>
              <w:t>Фактические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 w:rsidRPr="000C0599">
              <w:rPr>
                <w:b/>
                <w:sz w:val="20"/>
              </w:rPr>
              <w:t>сроки</w:t>
            </w:r>
            <w:proofErr w:type="spellEnd"/>
          </w:p>
        </w:tc>
        <w:tc>
          <w:tcPr>
            <w:tcW w:w="7402" w:type="dxa"/>
            <w:gridSpan w:val="2"/>
            <w:vMerge/>
            <w:tcBorders>
              <w:right w:val="single" w:sz="4" w:space="0" w:color="auto"/>
            </w:tcBorders>
          </w:tcPr>
          <w:p w:rsidR="007A5DC9" w:rsidRDefault="007A5DC9"/>
        </w:tc>
        <w:tc>
          <w:tcPr>
            <w:tcW w:w="1566" w:type="dxa"/>
            <w:vMerge/>
            <w:tcBorders>
              <w:left w:val="single" w:sz="4" w:space="0" w:color="auto"/>
            </w:tcBorders>
          </w:tcPr>
          <w:p w:rsidR="007A5DC9" w:rsidRDefault="007A5DC9"/>
        </w:tc>
      </w:tr>
      <w:tr w:rsidR="007A5DC9" w:rsidRPr="008921C4" w:rsidTr="000C0599">
        <w:trPr>
          <w:trHeight w:hRule="exact" w:val="341"/>
        </w:trPr>
        <w:tc>
          <w:tcPr>
            <w:tcW w:w="14161" w:type="dxa"/>
            <w:gridSpan w:val="7"/>
            <w:tcBorders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3518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Народное художественное творчество – неиссякаемый источник самобытной красоты </w:t>
            </w:r>
            <w:r w:rsidRPr="000C0599">
              <w:rPr>
                <w:sz w:val="20"/>
                <w:lang w:val="ru-RU"/>
              </w:rPr>
              <w:t>(19 часов)</w:t>
            </w: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0"/>
              <w:rPr>
                <w:sz w:val="20"/>
                <w:lang w:val="ru-RU"/>
              </w:rPr>
            </w:pPr>
          </w:p>
        </w:tc>
      </w:tr>
      <w:tr w:rsidR="007A5DC9" w:rsidTr="000C0599">
        <w:trPr>
          <w:trHeight w:val="1949"/>
        </w:trPr>
        <w:tc>
          <w:tcPr>
            <w:tcW w:w="554" w:type="dxa"/>
          </w:tcPr>
          <w:p w:rsidR="007A5DC9" w:rsidRPr="000C0599" w:rsidRDefault="007A5DC9" w:rsidP="000C0599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3774" w:type="dxa"/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Солярные знаки (декоративное изображение и их условно-символический характер).</w:t>
            </w:r>
          </w:p>
        </w:tc>
        <w:tc>
          <w:tcPr>
            <w:tcW w:w="773" w:type="dxa"/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</w:tcPr>
          <w:p w:rsidR="007A5DC9" w:rsidRPr="000C0599" w:rsidRDefault="008921C4" w:rsidP="000C0599">
            <w:pPr>
              <w:pStyle w:val="TableParagraph"/>
              <w:ind w:left="307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  <w:r w:rsidR="007A5DC9" w:rsidRPr="000C0599">
              <w:rPr>
                <w:sz w:val="20"/>
                <w:lang w:val="ru-RU"/>
              </w:rPr>
              <w:t>.09</w:t>
            </w:r>
          </w:p>
        </w:tc>
        <w:tc>
          <w:tcPr>
            <w:tcW w:w="854" w:type="dxa"/>
          </w:tcPr>
          <w:p w:rsidR="007A5DC9" w:rsidRDefault="007A5DC9"/>
        </w:tc>
        <w:tc>
          <w:tcPr>
            <w:tcW w:w="7402" w:type="dxa"/>
            <w:gridSpan w:val="2"/>
            <w:tcBorders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81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 xml:space="preserve">Уметь объяснять глубинные смыслы основных </w:t>
            </w:r>
            <w:proofErr w:type="spellStart"/>
            <w:r w:rsidRPr="000C0599">
              <w:rPr>
                <w:sz w:val="20"/>
                <w:lang w:val="ru-RU"/>
              </w:rPr>
              <w:t>знаковсимволов</w:t>
            </w:r>
            <w:proofErr w:type="spellEnd"/>
            <w:r w:rsidRPr="000C0599">
              <w:rPr>
                <w:sz w:val="20"/>
                <w:lang w:val="ru-RU"/>
              </w:rPr>
              <w:t xml:space="preserve"> традиционного крестьянского прикладного искусства, </w:t>
            </w:r>
            <w:r w:rsidRPr="000C0599">
              <w:rPr>
                <w:b/>
                <w:sz w:val="20"/>
                <w:lang w:val="ru-RU"/>
              </w:rPr>
              <w:t xml:space="preserve">отмечать </w:t>
            </w:r>
            <w:r w:rsidRPr="000C0599">
              <w:rPr>
                <w:sz w:val="20"/>
                <w:lang w:val="ru-RU"/>
              </w:rPr>
              <w:t>их лаконично-выразительную красоту.</w:t>
            </w:r>
          </w:p>
          <w:p w:rsidR="007A5DC9" w:rsidRPr="000C0599" w:rsidRDefault="007A5DC9" w:rsidP="000C0599">
            <w:pPr>
              <w:pStyle w:val="TableParagraph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Сравнивать, сопоставлять, анализировать </w:t>
            </w:r>
            <w:r w:rsidRPr="000C0599">
              <w:rPr>
                <w:sz w:val="20"/>
                <w:lang w:val="ru-RU"/>
              </w:rPr>
              <w:t xml:space="preserve">декоративные решения традиционных образов в орнаментах народной вышивки, резьбе и росписи по дереву, </w:t>
            </w:r>
            <w:r w:rsidRPr="000C0599">
              <w:rPr>
                <w:b/>
                <w:sz w:val="20"/>
                <w:lang w:val="ru-RU"/>
              </w:rPr>
              <w:t xml:space="preserve">видеть </w:t>
            </w:r>
            <w:r w:rsidRPr="000C0599">
              <w:rPr>
                <w:sz w:val="20"/>
                <w:lang w:val="ru-RU"/>
              </w:rPr>
              <w:t xml:space="preserve">в них многообразное варьирование трактовок. </w:t>
            </w: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 xml:space="preserve">выразительные декора </w:t>
            </w:r>
            <w:proofErr w:type="spellStart"/>
            <w:r w:rsidRPr="000C0599">
              <w:rPr>
                <w:sz w:val="20"/>
                <w:lang w:val="ru-RU"/>
              </w:rPr>
              <w:t>тивнообобщённые</w:t>
            </w:r>
            <w:proofErr w:type="spellEnd"/>
            <w:r w:rsidRPr="000C0599">
              <w:rPr>
                <w:sz w:val="20"/>
                <w:lang w:val="ru-RU"/>
              </w:rPr>
              <w:t xml:space="preserve"> изображения на основе традиционных образов.</w:t>
            </w:r>
          </w:p>
          <w:p w:rsidR="007A5DC9" w:rsidRPr="000C0599" w:rsidRDefault="007A5DC9" w:rsidP="000C0599">
            <w:pPr>
              <w:pStyle w:val="TableParagraph"/>
              <w:spacing w:before="1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Осваивать </w:t>
            </w:r>
            <w:r w:rsidRPr="000C0599">
              <w:rPr>
                <w:sz w:val="20"/>
                <w:lang w:val="ru-RU"/>
              </w:rPr>
              <w:t>навыки декоративного обобщения в процессе выполнения</w:t>
            </w:r>
          </w:p>
          <w:p w:rsidR="007A5DC9" w:rsidRPr="000C0599" w:rsidRDefault="007A5DC9" w:rsidP="000C0599">
            <w:pPr>
              <w:pStyle w:val="TableParagraph"/>
              <w:spacing w:before="5"/>
              <w:ind w:right="816"/>
              <w:rPr>
                <w:b/>
                <w:sz w:val="20"/>
              </w:rPr>
            </w:pPr>
            <w:proofErr w:type="spellStart"/>
            <w:r w:rsidRPr="000C0599">
              <w:rPr>
                <w:b/>
                <w:sz w:val="20"/>
              </w:rPr>
              <w:t>Практической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 w:rsidRPr="000C0599">
              <w:rPr>
                <w:b/>
                <w:sz w:val="20"/>
              </w:rPr>
              <w:t>творческой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 w:rsidRPr="000C0599">
              <w:rPr>
                <w:b/>
                <w:sz w:val="20"/>
              </w:rPr>
              <w:t>работы</w:t>
            </w:r>
            <w:proofErr w:type="spellEnd"/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5"/>
              <w:ind w:right="816"/>
              <w:rPr>
                <w:b/>
                <w:sz w:val="20"/>
              </w:rPr>
            </w:pPr>
          </w:p>
        </w:tc>
      </w:tr>
      <w:tr w:rsidR="007A5DC9" w:rsidRPr="008921C4" w:rsidTr="000C0599">
        <w:trPr>
          <w:trHeight w:val="1948"/>
        </w:trPr>
        <w:tc>
          <w:tcPr>
            <w:tcW w:w="554" w:type="dxa"/>
          </w:tcPr>
          <w:p w:rsidR="007A5DC9" w:rsidRPr="000C0599" w:rsidRDefault="007A5DC9" w:rsidP="000C0599">
            <w:pPr>
              <w:pStyle w:val="TableParagraph"/>
              <w:spacing w:before="43"/>
              <w:ind w:left="0" w:righ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2</w:t>
            </w:r>
          </w:p>
        </w:tc>
        <w:tc>
          <w:tcPr>
            <w:tcW w:w="3774" w:type="dxa"/>
          </w:tcPr>
          <w:p w:rsidR="007A5DC9" w:rsidRPr="000C0599" w:rsidRDefault="007A5DC9" w:rsidP="000C0599">
            <w:pPr>
              <w:pStyle w:val="TableParagraph"/>
              <w:spacing w:before="43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Древние образы в народном творчестве.</w:t>
            </w:r>
          </w:p>
        </w:tc>
        <w:tc>
          <w:tcPr>
            <w:tcW w:w="773" w:type="dxa"/>
          </w:tcPr>
          <w:p w:rsidR="007A5DC9" w:rsidRPr="000C0599" w:rsidRDefault="007A5DC9" w:rsidP="000C0599">
            <w:pPr>
              <w:pStyle w:val="TableParagraph"/>
              <w:spacing w:before="43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</w:tcPr>
          <w:p w:rsidR="007A5DC9" w:rsidRPr="000C0599" w:rsidRDefault="008921C4" w:rsidP="000C0599">
            <w:pPr>
              <w:pStyle w:val="TableParagraph"/>
              <w:ind w:left="2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09</w:t>
            </w:r>
            <w:r w:rsidR="007A5DC9" w:rsidRPr="000C0599">
              <w:rPr>
                <w:sz w:val="20"/>
                <w:lang w:val="ru-RU"/>
              </w:rPr>
              <w:t>.09</w:t>
            </w:r>
          </w:p>
        </w:tc>
        <w:tc>
          <w:tcPr>
            <w:tcW w:w="854" w:type="dxa"/>
          </w:tcPr>
          <w:p w:rsidR="007A5DC9" w:rsidRDefault="007A5DC9"/>
        </w:tc>
        <w:tc>
          <w:tcPr>
            <w:tcW w:w="7402" w:type="dxa"/>
            <w:gridSpan w:val="2"/>
            <w:tcBorders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3"/>
              <w:ind w:right="81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Уметь объяснять глубинные смыслы основных знаков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 xml:space="preserve">символов традиционного крестьянского прикладного искусства, </w:t>
            </w:r>
            <w:r w:rsidRPr="000C0599">
              <w:rPr>
                <w:b/>
                <w:sz w:val="20"/>
                <w:lang w:val="ru-RU"/>
              </w:rPr>
              <w:t xml:space="preserve">отмечать </w:t>
            </w:r>
            <w:r w:rsidRPr="000C0599">
              <w:rPr>
                <w:sz w:val="20"/>
                <w:lang w:val="ru-RU"/>
              </w:rPr>
              <w:t>их лаконично-выразительную красоту.</w:t>
            </w:r>
          </w:p>
          <w:p w:rsidR="007A5DC9" w:rsidRPr="000C0599" w:rsidRDefault="007A5DC9" w:rsidP="000C0599">
            <w:pPr>
              <w:pStyle w:val="TableParagraph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Сравнивать, сопоставлять, анализировать </w:t>
            </w:r>
            <w:r w:rsidRPr="000C0599">
              <w:rPr>
                <w:sz w:val="20"/>
                <w:lang w:val="ru-RU"/>
              </w:rPr>
              <w:t xml:space="preserve">декоративные решения традиционных образов в орнаментах народной вышивки, резьбе и росписи по дереву, </w:t>
            </w:r>
            <w:r w:rsidRPr="000C0599">
              <w:rPr>
                <w:b/>
                <w:sz w:val="20"/>
                <w:lang w:val="ru-RU"/>
              </w:rPr>
              <w:t xml:space="preserve">видеть </w:t>
            </w:r>
            <w:r w:rsidRPr="000C0599">
              <w:rPr>
                <w:sz w:val="20"/>
                <w:lang w:val="ru-RU"/>
              </w:rPr>
              <w:t xml:space="preserve">в них многообразное варьирование трактовок. </w:t>
            </w: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 xml:space="preserve">выразительные декора </w:t>
            </w:r>
            <w:proofErr w:type="spellStart"/>
            <w:r w:rsidRPr="000C0599">
              <w:rPr>
                <w:sz w:val="20"/>
                <w:lang w:val="ru-RU"/>
              </w:rPr>
              <w:t>тивнообобщённые</w:t>
            </w:r>
            <w:proofErr w:type="spellEnd"/>
            <w:r w:rsidRPr="000C0599">
              <w:rPr>
                <w:sz w:val="20"/>
                <w:lang w:val="ru-RU"/>
              </w:rPr>
              <w:t xml:space="preserve"> изображения на основе традиционных образов.</w:t>
            </w:r>
          </w:p>
          <w:p w:rsidR="007A5DC9" w:rsidRPr="000C0599" w:rsidRDefault="007A5DC9" w:rsidP="000C0599">
            <w:pPr>
              <w:pStyle w:val="TableParagraph"/>
              <w:spacing w:line="247" w:lineRule="auto"/>
              <w:ind w:right="75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Осваивать </w:t>
            </w:r>
            <w:r w:rsidRPr="000C0599">
              <w:rPr>
                <w:sz w:val="20"/>
                <w:lang w:val="ru-RU"/>
              </w:rPr>
              <w:t xml:space="preserve">навыки декоративного обобщения в процессе выполнения </w:t>
            </w:r>
            <w:r w:rsidRPr="000C0599">
              <w:rPr>
                <w:b/>
                <w:sz w:val="20"/>
                <w:lang w:val="ru-RU"/>
              </w:rPr>
              <w:t>практической творческой работы</w:t>
            </w: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line="247" w:lineRule="auto"/>
              <w:ind w:right="75"/>
              <w:rPr>
                <w:b/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2178"/>
        </w:trPr>
        <w:tc>
          <w:tcPr>
            <w:tcW w:w="554" w:type="dxa"/>
          </w:tcPr>
          <w:p w:rsidR="007A5DC9" w:rsidRPr="000C0599" w:rsidRDefault="007A5DC9" w:rsidP="000C0599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3</w:t>
            </w:r>
          </w:p>
        </w:tc>
        <w:tc>
          <w:tcPr>
            <w:tcW w:w="3774" w:type="dxa"/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Русская изба: единство конструкции и декора.</w:t>
            </w:r>
          </w:p>
        </w:tc>
        <w:tc>
          <w:tcPr>
            <w:tcW w:w="773" w:type="dxa"/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</w:tcPr>
          <w:p w:rsidR="007A5DC9" w:rsidRPr="000C0599" w:rsidRDefault="008921C4" w:rsidP="000C0599">
            <w:pPr>
              <w:pStyle w:val="TableParagraph"/>
              <w:ind w:left="2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16</w:t>
            </w:r>
            <w:r w:rsidR="007A5DC9" w:rsidRPr="000C0599">
              <w:rPr>
                <w:sz w:val="20"/>
                <w:lang w:val="ru-RU"/>
              </w:rPr>
              <w:t>.09</w:t>
            </w:r>
          </w:p>
        </w:tc>
        <w:tc>
          <w:tcPr>
            <w:tcW w:w="854" w:type="dxa"/>
          </w:tcPr>
          <w:p w:rsidR="007A5DC9" w:rsidRDefault="007A5DC9"/>
        </w:tc>
        <w:tc>
          <w:tcPr>
            <w:tcW w:w="7402" w:type="dxa"/>
            <w:gridSpan w:val="2"/>
            <w:tcBorders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Понимать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объяснять </w:t>
            </w:r>
            <w:r w:rsidRPr="000C0599">
              <w:rPr>
                <w:sz w:val="20"/>
                <w:lang w:val="ru-RU"/>
              </w:rPr>
              <w:t>целостность образного строя традиционного крестьянского жилища, выраженного в его трёхчастной структуре и декоре.</w:t>
            </w:r>
          </w:p>
          <w:p w:rsidR="007A5DC9" w:rsidRPr="000C0599" w:rsidRDefault="007A5DC9" w:rsidP="000C0599">
            <w:pPr>
              <w:pStyle w:val="TableParagraph"/>
              <w:ind w:right="779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Раскрывать </w:t>
            </w:r>
            <w:r w:rsidRPr="000C0599">
              <w:rPr>
                <w:sz w:val="20"/>
                <w:lang w:val="ru-RU"/>
              </w:rPr>
              <w:t>символическое значение, содержательный смысл знаков-образов в декоративном убранстве избы.</w:t>
            </w:r>
          </w:p>
          <w:p w:rsidR="007A5DC9" w:rsidRPr="000C0599" w:rsidRDefault="007A5DC9" w:rsidP="000C0599">
            <w:pPr>
              <w:pStyle w:val="TableParagraph"/>
              <w:ind w:right="441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Определять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характеризовать </w:t>
            </w:r>
            <w:r w:rsidRPr="000C0599">
              <w:rPr>
                <w:sz w:val="20"/>
                <w:lang w:val="ru-RU"/>
              </w:rPr>
              <w:t>отдельные детали декоративного убранства избы как проявление конструктивной, декоративной и изобразительной деятельности.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Находить общее и различное </w:t>
            </w:r>
            <w:r w:rsidRPr="000C0599">
              <w:rPr>
                <w:sz w:val="20"/>
                <w:lang w:val="ru-RU"/>
              </w:rPr>
              <w:t>в образном строе традиционного жилища разных народов.</w:t>
            </w:r>
          </w:p>
          <w:p w:rsidR="007A5DC9" w:rsidRPr="000C0599" w:rsidRDefault="007A5DC9" w:rsidP="000C0599">
            <w:pPr>
              <w:pStyle w:val="TableParagraph"/>
              <w:spacing w:line="229" w:lineRule="exact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>эскизы декоративного убранства избы.</w:t>
            </w:r>
          </w:p>
          <w:p w:rsidR="007A5DC9" w:rsidRPr="000C0599" w:rsidRDefault="007A5DC9" w:rsidP="000C0599">
            <w:pPr>
              <w:pStyle w:val="TableParagraph"/>
              <w:spacing w:line="229" w:lineRule="exact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Осваивать </w:t>
            </w:r>
            <w:r w:rsidRPr="000C0599">
              <w:rPr>
                <w:sz w:val="20"/>
                <w:lang w:val="ru-RU"/>
              </w:rPr>
              <w:t>принципы декоративного обобщения в изображении.</w:t>
            </w: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line="229" w:lineRule="exact"/>
              <w:ind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488"/>
        </w:trPr>
        <w:tc>
          <w:tcPr>
            <w:tcW w:w="554" w:type="dxa"/>
          </w:tcPr>
          <w:p w:rsidR="007A5DC9" w:rsidRPr="000C0599" w:rsidRDefault="007A5DC9" w:rsidP="000C0599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lastRenderedPageBreak/>
              <w:t>4</w:t>
            </w:r>
          </w:p>
        </w:tc>
        <w:tc>
          <w:tcPr>
            <w:tcW w:w="3774" w:type="dxa"/>
          </w:tcPr>
          <w:p w:rsidR="007A5DC9" w:rsidRPr="000C0599" w:rsidRDefault="007A5DC9" w:rsidP="000C0599">
            <w:pPr>
              <w:pStyle w:val="TableParagraph"/>
              <w:spacing w:before="46"/>
              <w:ind w:firstLine="50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Крестьянский дом как отражение уклада крестьянской жизни и памятник архитектуры.</w:t>
            </w:r>
          </w:p>
        </w:tc>
        <w:tc>
          <w:tcPr>
            <w:tcW w:w="773" w:type="dxa"/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</w:tcPr>
          <w:p w:rsidR="007A5DC9" w:rsidRPr="000C0599" w:rsidRDefault="008921C4" w:rsidP="000C0599">
            <w:pPr>
              <w:pStyle w:val="TableParagraph"/>
              <w:ind w:left="2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23</w:t>
            </w:r>
            <w:r w:rsidR="007A5DC9" w:rsidRPr="000C0599">
              <w:rPr>
                <w:sz w:val="20"/>
                <w:lang w:val="ru-RU"/>
              </w:rPr>
              <w:t>.09</w:t>
            </w:r>
          </w:p>
        </w:tc>
        <w:tc>
          <w:tcPr>
            <w:tcW w:w="854" w:type="dxa"/>
          </w:tcPr>
          <w:p w:rsidR="007A5DC9" w:rsidRDefault="007A5DC9"/>
        </w:tc>
        <w:tc>
          <w:tcPr>
            <w:tcW w:w="7373" w:type="dxa"/>
            <w:tcBorders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994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Сравнивать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называть </w:t>
            </w:r>
            <w:r w:rsidRPr="000C0599">
              <w:rPr>
                <w:sz w:val="20"/>
                <w:lang w:val="ru-RU"/>
              </w:rPr>
              <w:t>конструктивные декоративные элементы устройства жилой среды крестьянского дома.</w:t>
            </w:r>
          </w:p>
          <w:p w:rsidR="007A5DC9" w:rsidRPr="000C0599" w:rsidRDefault="007A5DC9" w:rsidP="000C0599">
            <w:pPr>
              <w:pStyle w:val="TableParagraph"/>
              <w:ind w:right="2093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Осознавать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объяснять </w:t>
            </w:r>
            <w:r w:rsidRPr="000C0599">
              <w:rPr>
                <w:sz w:val="20"/>
                <w:lang w:val="ru-RU"/>
              </w:rPr>
              <w:t xml:space="preserve">мудрость устройства традиционной жилой среды. </w:t>
            </w:r>
            <w:r w:rsidRPr="000C0599">
              <w:rPr>
                <w:b/>
                <w:sz w:val="20"/>
                <w:lang w:val="ru-RU"/>
              </w:rPr>
              <w:t>Сравнивать</w:t>
            </w:r>
            <w:r w:rsidRPr="000C0599">
              <w:rPr>
                <w:sz w:val="20"/>
                <w:lang w:val="ru-RU"/>
              </w:rPr>
              <w:t xml:space="preserve">, </w:t>
            </w:r>
            <w:r w:rsidRPr="000C0599">
              <w:rPr>
                <w:b/>
                <w:sz w:val="20"/>
                <w:lang w:val="ru-RU"/>
              </w:rPr>
              <w:t xml:space="preserve">сопоставлять </w:t>
            </w:r>
            <w:r w:rsidRPr="000C0599">
              <w:rPr>
                <w:sz w:val="20"/>
                <w:lang w:val="ru-RU"/>
              </w:rPr>
              <w:t xml:space="preserve">интерьеры крестьянских жилищ у разных </w:t>
            </w:r>
            <w:proofErr w:type="gramStart"/>
            <w:r w:rsidRPr="000C0599">
              <w:rPr>
                <w:sz w:val="20"/>
                <w:lang w:val="ru-RU"/>
              </w:rPr>
              <w:t>на родов</w:t>
            </w:r>
            <w:proofErr w:type="gramEnd"/>
            <w:r w:rsidRPr="000C0599">
              <w:rPr>
                <w:sz w:val="20"/>
                <w:lang w:val="ru-RU"/>
              </w:rPr>
              <w:t xml:space="preserve">, </w:t>
            </w:r>
            <w:r w:rsidRPr="000C0599">
              <w:rPr>
                <w:b/>
                <w:sz w:val="20"/>
                <w:lang w:val="ru-RU"/>
              </w:rPr>
              <w:t xml:space="preserve">находить </w:t>
            </w:r>
            <w:r w:rsidRPr="000C0599">
              <w:rPr>
                <w:sz w:val="20"/>
                <w:lang w:val="ru-RU"/>
              </w:rPr>
              <w:t>в них черты национального своеобразия.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>цветовую композицию внутреннего пространства избы.</w:t>
            </w:r>
          </w:p>
        </w:tc>
        <w:tc>
          <w:tcPr>
            <w:tcW w:w="1595" w:type="dxa"/>
            <w:gridSpan w:val="2"/>
            <w:tcBorders>
              <w:lef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</w:p>
        </w:tc>
      </w:tr>
    </w:tbl>
    <w:p w:rsidR="007A5DC9" w:rsidRPr="008E01B3" w:rsidRDefault="007A5DC9">
      <w:pPr>
        <w:pStyle w:val="a3"/>
        <w:spacing w:before="5"/>
        <w:rPr>
          <w:sz w:val="2"/>
          <w:lang w:val="ru-RU"/>
        </w:rPr>
      </w:pPr>
      <w:r>
        <w:rPr>
          <w:sz w:val="2"/>
          <w:lang w:val="ru-RU"/>
        </w:rPr>
        <w:t>6.2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3774"/>
        <w:gridCol w:w="773"/>
        <w:gridCol w:w="804"/>
        <w:gridCol w:w="854"/>
        <w:gridCol w:w="7387"/>
        <w:gridCol w:w="1581"/>
      </w:tblGrid>
      <w:tr w:rsidR="007A5DC9" w:rsidRPr="008921C4" w:rsidTr="000C0599">
        <w:trPr>
          <w:trHeight w:val="2411"/>
        </w:trPr>
        <w:tc>
          <w:tcPr>
            <w:tcW w:w="554" w:type="dxa"/>
            <w:tcBorders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left="0" w:righ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5</w:t>
            </w:r>
          </w:p>
        </w:tc>
        <w:tc>
          <w:tcPr>
            <w:tcW w:w="3774" w:type="dxa"/>
            <w:tcBorders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Орнамент как основа декоративного украшения.</w:t>
            </w:r>
          </w:p>
        </w:tc>
        <w:tc>
          <w:tcPr>
            <w:tcW w:w="773" w:type="dxa"/>
            <w:tcBorders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30.09</w:t>
            </w:r>
          </w:p>
        </w:tc>
        <w:tc>
          <w:tcPr>
            <w:tcW w:w="854" w:type="dxa"/>
            <w:tcBorders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387" w:type="dxa"/>
            <w:tcBorders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Анализировать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понимать </w:t>
            </w:r>
            <w:r w:rsidRPr="000C0599">
              <w:rPr>
                <w:sz w:val="20"/>
                <w:lang w:val="ru-RU"/>
              </w:rPr>
              <w:t>особенности образного языка народной (крестьянской) вышивки, разнообразие трактовок традиционных образов.</w:t>
            </w:r>
          </w:p>
          <w:p w:rsidR="007A5DC9" w:rsidRPr="000C0599" w:rsidRDefault="007A5DC9" w:rsidP="000C0599">
            <w:pPr>
              <w:pStyle w:val="TableParagraph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>самостоятельные варианты орнаментального построения вышивки с опорой на народную традицию.</w:t>
            </w:r>
          </w:p>
          <w:p w:rsidR="007A5DC9" w:rsidRPr="000C0599" w:rsidRDefault="007A5DC9" w:rsidP="000C0599">
            <w:pPr>
              <w:pStyle w:val="TableParagraph"/>
              <w:ind w:right="18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Выделять </w:t>
            </w:r>
            <w:r w:rsidRPr="000C0599">
              <w:rPr>
                <w:sz w:val="20"/>
                <w:lang w:val="ru-RU"/>
              </w:rPr>
              <w:t>величиной, выразительным контуром рисунка, цветом, декором главный мотив (мать-земля, древо жизни, птица света и т. д.), дополняя его орнаментальными поясами.</w:t>
            </w:r>
          </w:p>
          <w:p w:rsidR="007A5DC9" w:rsidRPr="000C0599" w:rsidRDefault="007A5DC9" w:rsidP="000C0599">
            <w:pPr>
              <w:pStyle w:val="TableParagraph"/>
              <w:spacing w:line="228" w:lineRule="exact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Использовать </w:t>
            </w:r>
            <w:r w:rsidRPr="000C0599">
              <w:rPr>
                <w:sz w:val="20"/>
                <w:lang w:val="ru-RU"/>
              </w:rPr>
              <w:t>традиционные для вышивки сочетания цветов.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Осваивать </w:t>
            </w:r>
            <w:r w:rsidRPr="000C0599">
              <w:rPr>
                <w:sz w:val="20"/>
                <w:lang w:val="ru-RU"/>
              </w:rPr>
              <w:t>навыки декоративного обобщения.</w:t>
            </w:r>
          </w:p>
          <w:p w:rsidR="007A5DC9" w:rsidRPr="000C0599" w:rsidRDefault="007A5DC9" w:rsidP="000C0599">
            <w:pPr>
              <w:pStyle w:val="TableParagraph"/>
              <w:spacing w:before="1"/>
              <w:ind w:right="393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Оценивать </w:t>
            </w:r>
            <w:r w:rsidRPr="000C0599">
              <w:rPr>
                <w:sz w:val="20"/>
                <w:lang w:val="ru-RU"/>
              </w:rPr>
              <w:t>собственную художественную деятельность и деятельность своих сверстников с точки зрения выразительности декоративной формы.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1"/>
              <w:ind w:right="393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2636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6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Праздничный народный костюм – целостный художественный образ.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spacing w:line="229" w:lineRule="exact"/>
              <w:ind w:left="2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7</w:t>
            </w:r>
            <w:r w:rsidR="007A5DC9" w:rsidRPr="000C0599">
              <w:rPr>
                <w:sz w:val="20"/>
                <w:lang w:val="ru-RU"/>
              </w:rPr>
              <w:t>.10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38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1021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Понимать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анализировать </w:t>
            </w:r>
            <w:r w:rsidRPr="000C0599">
              <w:rPr>
                <w:sz w:val="20"/>
                <w:lang w:val="ru-RU"/>
              </w:rPr>
              <w:t>образный строй народного праздничного костюма, давать ему эстетическую оценку.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Соотносить </w:t>
            </w:r>
            <w:r w:rsidRPr="000C0599">
              <w:rPr>
                <w:sz w:val="20"/>
                <w:lang w:val="ru-RU"/>
              </w:rPr>
              <w:t>особенности декора женского праздничного костюма с мировосприятием и мировоззрением наших предков.</w:t>
            </w:r>
          </w:p>
          <w:p w:rsidR="007A5DC9" w:rsidRPr="000C0599" w:rsidRDefault="007A5DC9" w:rsidP="000C0599">
            <w:pPr>
              <w:pStyle w:val="TableParagraph"/>
              <w:ind w:right="2093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Объяснять </w:t>
            </w:r>
            <w:r w:rsidRPr="000C0599">
              <w:rPr>
                <w:sz w:val="20"/>
                <w:lang w:val="ru-RU"/>
              </w:rPr>
              <w:t>общее и особенное в образах народной праздничной одежды разных регионов России.</w:t>
            </w:r>
          </w:p>
          <w:p w:rsidR="007A5DC9" w:rsidRPr="000C0599" w:rsidRDefault="007A5DC9" w:rsidP="000C0599">
            <w:pPr>
              <w:pStyle w:val="TableParagraph"/>
              <w:ind w:right="517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Осознавать </w:t>
            </w:r>
            <w:r w:rsidRPr="000C0599">
              <w:rPr>
                <w:sz w:val="20"/>
                <w:lang w:val="ru-RU"/>
              </w:rPr>
              <w:t>значение традиционного праздничного костюма как бесценного достояния культуры народа.</w:t>
            </w:r>
          </w:p>
          <w:p w:rsidR="007A5DC9" w:rsidRPr="000C0599" w:rsidRDefault="007A5DC9" w:rsidP="000C0599">
            <w:pPr>
              <w:pStyle w:val="TableParagraph"/>
              <w:ind w:right="350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 xml:space="preserve">эскизы народного праздничного костюма, его отдельных элементов на примере северорусского или южнорусского костюмов, </w:t>
            </w:r>
            <w:r w:rsidRPr="000C0599">
              <w:rPr>
                <w:b/>
                <w:sz w:val="20"/>
                <w:lang w:val="ru-RU"/>
              </w:rPr>
              <w:t xml:space="preserve">выражать </w:t>
            </w:r>
            <w:r w:rsidRPr="000C0599">
              <w:rPr>
                <w:sz w:val="20"/>
                <w:lang w:val="ru-RU"/>
              </w:rPr>
              <w:t>в форме, цветовом решении, орнаментике к</w:t>
            </w:r>
            <w:r>
              <w:rPr>
                <w:sz w:val="20"/>
                <w:lang w:val="ru-RU"/>
              </w:rPr>
              <w:t>остюма черты национального свое</w:t>
            </w:r>
            <w:r w:rsidRPr="000C0599">
              <w:rPr>
                <w:sz w:val="20"/>
                <w:lang w:val="ru-RU"/>
              </w:rPr>
              <w:t>образия.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350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309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7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98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Обрядовые действия народного праздника, их символическое значение.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14.10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38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Характеризовать </w:t>
            </w:r>
            <w:r w:rsidRPr="000C0599">
              <w:rPr>
                <w:sz w:val="20"/>
                <w:lang w:val="ru-RU"/>
              </w:rPr>
              <w:t>праздник как важное событие, как синтез всех видов творчества (изобразительного, музыкального, устно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поэтического и т. д.).</w:t>
            </w:r>
          </w:p>
          <w:p w:rsidR="007A5DC9" w:rsidRPr="000C0599" w:rsidRDefault="007A5DC9" w:rsidP="000C0599">
            <w:pPr>
              <w:pStyle w:val="TableParagraph"/>
              <w:ind w:right="31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Участвовать </w:t>
            </w:r>
            <w:r w:rsidRPr="000C0599">
              <w:rPr>
                <w:sz w:val="20"/>
                <w:lang w:val="ru-RU"/>
              </w:rPr>
              <w:t xml:space="preserve">в художественной жизни класса, школы, </w:t>
            </w: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>атмосферу праздничного действа, живого общения и красоты.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Разыгрывать </w:t>
            </w:r>
            <w:r w:rsidRPr="000C0599">
              <w:rPr>
                <w:sz w:val="20"/>
                <w:lang w:val="ru-RU"/>
              </w:rPr>
              <w:t>народные песни, игровые сюжеты, участвовать в обрядовых действах.</w:t>
            </w:r>
          </w:p>
          <w:p w:rsidR="007A5DC9" w:rsidRPr="000C0599" w:rsidRDefault="007A5DC9" w:rsidP="000C0599">
            <w:pPr>
              <w:pStyle w:val="TableParagraph"/>
              <w:spacing w:before="1"/>
              <w:ind w:right="2878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Проявлять </w:t>
            </w:r>
            <w:r w:rsidRPr="000C0599">
              <w:rPr>
                <w:sz w:val="20"/>
                <w:lang w:val="ru-RU"/>
              </w:rPr>
              <w:t>себя в роли знатоков искусства, экскурсоводов, народных мастеров, экспертов.</w:t>
            </w:r>
          </w:p>
          <w:p w:rsidR="007A5DC9" w:rsidRPr="000C0599" w:rsidRDefault="007A5DC9" w:rsidP="002A1D7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Находить </w:t>
            </w:r>
            <w:r w:rsidRPr="000C0599">
              <w:rPr>
                <w:sz w:val="20"/>
                <w:lang w:val="ru-RU"/>
              </w:rPr>
              <w:t>общие черты в разных произведениях народного (крестьянского)</w:t>
            </w:r>
            <w:r w:rsidRPr="002A1D79">
              <w:rPr>
                <w:sz w:val="20"/>
                <w:lang w:val="ru-RU"/>
              </w:rPr>
              <w:t xml:space="preserve"> </w:t>
            </w:r>
            <w:proofErr w:type="gramStart"/>
            <w:r w:rsidRPr="000C0599">
              <w:rPr>
                <w:sz w:val="20"/>
                <w:lang w:val="ru-RU"/>
              </w:rPr>
              <w:t>прикладногоискусства,</w:t>
            </w:r>
            <w:r w:rsidRPr="000C0599">
              <w:rPr>
                <w:b/>
                <w:sz w:val="20"/>
                <w:lang w:val="ru-RU"/>
              </w:rPr>
              <w:t>отмечать</w:t>
            </w:r>
            <w:r w:rsidRPr="000C0599">
              <w:rPr>
                <w:sz w:val="20"/>
                <w:lang w:val="ru-RU"/>
              </w:rPr>
              <w:t>внихединствоконструктивной</w:t>
            </w:r>
            <w:proofErr w:type="gramEnd"/>
            <w:r w:rsidRPr="000C0599">
              <w:rPr>
                <w:sz w:val="20"/>
                <w:lang w:val="ru-RU"/>
              </w:rPr>
              <w:t>,декоративнойиизобразительной деятельности.</w:t>
            </w:r>
          </w:p>
          <w:p w:rsidR="007A5DC9" w:rsidRPr="000C0599" w:rsidRDefault="007A5DC9" w:rsidP="000C0599">
            <w:pPr>
              <w:pStyle w:val="TableParagraph"/>
              <w:spacing w:line="229" w:lineRule="exact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Понимать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объяснять </w:t>
            </w:r>
            <w:r w:rsidRPr="000C0599">
              <w:rPr>
                <w:sz w:val="20"/>
                <w:lang w:val="ru-RU"/>
              </w:rPr>
              <w:t>ценность уникального крестьянского искусства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как живой традиции, питающей живительными соками современное декоративно-прикладное искусство.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</w:p>
        </w:tc>
      </w:tr>
      <w:tr w:rsidR="007A5DC9" w:rsidTr="000C0599">
        <w:trPr>
          <w:trHeight w:val="194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lastRenderedPageBreak/>
              <w:t>8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Различие национальных особенностей русского орнамента и орнаментов других народов России.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spacing w:before="1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21</w:t>
            </w:r>
            <w:r w:rsidR="007A5DC9" w:rsidRPr="000C0599">
              <w:rPr>
                <w:sz w:val="20"/>
                <w:lang w:val="ru-RU"/>
              </w:rPr>
              <w:t>.10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38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Анализировать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понимать </w:t>
            </w:r>
            <w:r w:rsidRPr="000C0599">
              <w:rPr>
                <w:sz w:val="20"/>
                <w:lang w:val="ru-RU"/>
              </w:rPr>
              <w:t>особенности образного языка народной (крестьянской) вышивки, разнообразие трактовок традиционных образов.</w:t>
            </w:r>
          </w:p>
          <w:p w:rsidR="007A5DC9" w:rsidRPr="000C0599" w:rsidRDefault="007A5DC9" w:rsidP="000C0599">
            <w:pPr>
              <w:pStyle w:val="TableParagraph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>самостоятельные варианты орнаментального построения вышивки с опорой на народную традицию.</w:t>
            </w:r>
          </w:p>
          <w:p w:rsidR="007A5DC9" w:rsidRPr="000C0599" w:rsidRDefault="007A5DC9" w:rsidP="000C0599">
            <w:pPr>
              <w:pStyle w:val="TableParagraph"/>
              <w:ind w:right="18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Выделять </w:t>
            </w:r>
            <w:r w:rsidRPr="000C0599">
              <w:rPr>
                <w:sz w:val="20"/>
                <w:lang w:val="ru-RU"/>
              </w:rPr>
              <w:t>величиной, выразительным контуром рисунка, цветом, декором главный мотив (мать-земля, древо жизни, птица света и т. д.), дополняя его орнаментальными поясами.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Использовать </w:t>
            </w:r>
            <w:r w:rsidRPr="000C0599">
              <w:rPr>
                <w:sz w:val="20"/>
                <w:lang w:val="ru-RU"/>
              </w:rPr>
              <w:t>традиционные для вышивки сочетания цветов.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</w:rPr>
            </w:pPr>
            <w:proofErr w:type="spellStart"/>
            <w:r w:rsidRPr="000C0599">
              <w:rPr>
                <w:b/>
                <w:sz w:val="20"/>
              </w:rPr>
              <w:t>Осваивать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навыки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декоративного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обобщения</w:t>
            </w:r>
            <w:proofErr w:type="spellEnd"/>
            <w:r w:rsidRPr="000C0599">
              <w:rPr>
                <w:sz w:val="20"/>
              </w:rPr>
              <w:t>.</w:t>
            </w:r>
          </w:p>
        </w:tc>
        <w:tc>
          <w:tcPr>
            <w:tcW w:w="158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</w:rPr>
            </w:pPr>
          </w:p>
        </w:tc>
      </w:tr>
    </w:tbl>
    <w:p w:rsidR="007A5DC9" w:rsidRPr="00FB4242" w:rsidRDefault="007A5DC9">
      <w:pPr>
        <w:pStyle w:val="a3"/>
        <w:spacing w:before="5"/>
        <w:rPr>
          <w:sz w:val="2"/>
          <w:lang w:val="ru-RU"/>
        </w:rPr>
      </w:pPr>
      <w:r>
        <w:rPr>
          <w:sz w:val="2"/>
          <w:lang w:val="ru-RU"/>
        </w:rPr>
        <w:t>10.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3774"/>
        <w:gridCol w:w="773"/>
        <w:gridCol w:w="804"/>
        <w:gridCol w:w="854"/>
        <w:gridCol w:w="7387"/>
        <w:gridCol w:w="58"/>
        <w:gridCol w:w="1523"/>
      </w:tblGrid>
      <w:tr w:rsidR="007A5DC9" w:rsidRPr="008921C4" w:rsidTr="000C0599">
        <w:trPr>
          <w:trHeight w:hRule="exact" w:val="572"/>
        </w:trPr>
        <w:tc>
          <w:tcPr>
            <w:tcW w:w="5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37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8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387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right="393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Оценивать </w:t>
            </w:r>
            <w:r w:rsidRPr="000C0599">
              <w:rPr>
                <w:sz w:val="20"/>
                <w:lang w:val="ru-RU"/>
              </w:rPr>
              <w:t>собственную художественную деятельность и деятельность своих сверстников с точки зрения выразительности декоративной формы.</w:t>
            </w:r>
          </w:p>
        </w:tc>
        <w:tc>
          <w:tcPr>
            <w:tcW w:w="1581" w:type="dxa"/>
            <w:gridSpan w:val="2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right="393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263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0" w:righ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9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Древние образы в народных игрушках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28.10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38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2A1D79" w:rsidRDefault="007A5DC9" w:rsidP="002A1D79">
            <w:pPr>
              <w:pStyle w:val="TableParagraph"/>
              <w:spacing w:before="51" w:line="228" w:lineRule="exact"/>
              <w:ind w:right="816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Размышлять, рассуждать об исто</w:t>
            </w:r>
            <w:r w:rsidRPr="000C0599">
              <w:rPr>
                <w:sz w:val="20"/>
                <w:lang w:val="ru-RU"/>
              </w:rPr>
              <w:t>ках возникновения современной народной игрушки.</w:t>
            </w:r>
          </w:p>
          <w:p w:rsidR="007A5DC9" w:rsidRPr="000C0599" w:rsidRDefault="007A5DC9" w:rsidP="002A1D79">
            <w:pPr>
              <w:pStyle w:val="TableParagraph"/>
              <w:ind w:left="0" w:right="770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Сравнивать</w:t>
            </w:r>
            <w:r w:rsidRPr="000C0599">
              <w:rPr>
                <w:sz w:val="20"/>
                <w:lang w:val="ru-RU"/>
              </w:rPr>
              <w:t xml:space="preserve">, </w:t>
            </w:r>
            <w:r w:rsidRPr="000C0599">
              <w:rPr>
                <w:b/>
                <w:sz w:val="20"/>
                <w:lang w:val="ru-RU"/>
              </w:rPr>
              <w:t xml:space="preserve">оценивать </w:t>
            </w:r>
            <w:r w:rsidRPr="000C0599">
              <w:rPr>
                <w:sz w:val="20"/>
                <w:lang w:val="ru-RU"/>
              </w:rPr>
              <w:t xml:space="preserve">форму, декор игрушек, принадлежащих различным художественным промыслам. </w:t>
            </w:r>
            <w:r w:rsidRPr="000C0599">
              <w:rPr>
                <w:b/>
                <w:sz w:val="20"/>
                <w:lang w:val="ru-RU"/>
              </w:rPr>
              <w:t>Распознавать и называть игрушки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ведущих народных художественных промыслов.</w:t>
            </w:r>
          </w:p>
          <w:p w:rsidR="007A5DC9" w:rsidRPr="000C0599" w:rsidRDefault="007A5DC9" w:rsidP="000C0599">
            <w:pPr>
              <w:pStyle w:val="TableParagraph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Осуществлять </w:t>
            </w:r>
            <w:r w:rsidRPr="000C0599">
              <w:rPr>
                <w:sz w:val="20"/>
                <w:lang w:val="ru-RU"/>
              </w:rPr>
              <w:t>собственный художественный замысел, связанный с созданием выразительной формы игрушки и украшением её декоративной росписью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в традиции одного из промыслов.</w:t>
            </w:r>
          </w:p>
          <w:p w:rsidR="007A5DC9" w:rsidRPr="000C0599" w:rsidRDefault="007A5DC9" w:rsidP="000C0599">
            <w:pPr>
              <w:pStyle w:val="TableParagraph"/>
              <w:ind w:right="441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Овладевать </w:t>
            </w:r>
            <w:r w:rsidRPr="000C0599">
              <w:rPr>
                <w:sz w:val="20"/>
                <w:lang w:val="ru-RU"/>
              </w:rPr>
              <w:t xml:space="preserve">приёмами создания выразительной формы в опоре на народные традиции. </w:t>
            </w:r>
            <w:r w:rsidRPr="000C0599">
              <w:rPr>
                <w:b/>
                <w:sz w:val="20"/>
                <w:lang w:val="ru-RU"/>
              </w:rPr>
              <w:t xml:space="preserve">Осваивать </w:t>
            </w:r>
            <w:r w:rsidRPr="000C0599">
              <w:rPr>
                <w:sz w:val="20"/>
                <w:lang w:val="ru-RU"/>
              </w:rPr>
              <w:t>характерные для того или иного промысла основные элементы народного орнамента и особенности цветового строя.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441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263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10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Дымковская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игрушка</w:t>
            </w:r>
            <w:proofErr w:type="spellEnd"/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</w:t>
            </w:r>
            <w:r w:rsidR="007A5DC9" w:rsidRPr="000C0599">
              <w:rPr>
                <w:sz w:val="20"/>
                <w:lang w:val="ru-RU"/>
              </w:rPr>
              <w:t>.11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38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2A1D79" w:rsidRDefault="007A5DC9" w:rsidP="002A1D79">
            <w:pPr>
              <w:pStyle w:val="TableParagraph"/>
              <w:spacing w:before="51" w:line="228" w:lineRule="exact"/>
              <w:ind w:right="816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Размышлять, рассуждать об исто</w:t>
            </w:r>
            <w:r w:rsidRPr="000C0599">
              <w:rPr>
                <w:sz w:val="20"/>
                <w:lang w:val="ru-RU"/>
              </w:rPr>
              <w:t>ках возникновения современной народной игрушки.</w:t>
            </w:r>
          </w:p>
          <w:p w:rsidR="007A5DC9" w:rsidRPr="000C0599" w:rsidRDefault="007A5DC9" w:rsidP="000C0599">
            <w:pPr>
              <w:pStyle w:val="TableParagraph"/>
              <w:ind w:right="770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Сравнивать</w:t>
            </w:r>
            <w:r w:rsidRPr="000C0599">
              <w:rPr>
                <w:sz w:val="20"/>
                <w:lang w:val="ru-RU"/>
              </w:rPr>
              <w:t xml:space="preserve">, </w:t>
            </w:r>
            <w:r w:rsidRPr="000C0599">
              <w:rPr>
                <w:b/>
                <w:sz w:val="20"/>
                <w:lang w:val="ru-RU"/>
              </w:rPr>
              <w:t xml:space="preserve">оценивать </w:t>
            </w:r>
            <w:r w:rsidRPr="000C0599">
              <w:rPr>
                <w:sz w:val="20"/>
                <w:lang w:val="ru-RU"/>
              </w:rPr>
              <w:t xml:space="preserve">форму, декор игрушек, принадлежащих различным художественным промыслам. </w:t>
            </w:r>
            <w:r w:rsidRPr="000C0599">
              <w:rPr>
                <w:b/>
                <w:sz w:val="20"/>
                <w:lang w:val="ru-RU"/>
              </w:rPr>
              <w:t>Распознавать и называть игрушки</w:t>
            </w:r>
          </w:p>
          <w:p w:rsidR="007A5DC9" w:rsidRPr="000C0599" w:rsidRDefault="007A5DC9" w:rsidP="000C0599">
            <w:pPr>
              <w:pStyle w:val="TableParagraph"/>
              <w:spacing w:before="1"/>
              <w:ind w:right="81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ведущих народных художественных промыслов.</w:t>
            </w:r>
          </w:p>
          <w:p w:rsidR="007A5DC9" w:rsidRPr="000C0599" w:rsidRDefault="007A5DC9" w:rsidP="000C0599">
            <w:pPr>
              <w:pStyle w:val="TableParagraph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Осуществлять </w:t>
            </w:r>
            <w:r w:rsidRPr="000C0599">
              <w:rPr>
                <w:sz w:val="20"/>
                <w:lang w:val="ru-RU"/>
              </w:rPr>
              <w:t>собственный художественный замысел, связанный с созданием выразительной формы игрушки и украшением её декоративной росписью</w:t>
            </w:r>
          </w:p>
          <w:p w:rsidR="007A5DC9" w:rsidRPr="000C0599" w:rsidRDefault="007A5DC9" w:rsidP="000C0599">
            <w:pPr>
              <w:pStyle w:val="TableParagraph"/>
              <w:spacing w:line="229" w:lineRule="exact"/>
              <w:ind w:right="81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в традиции одного из промыслов.</w:t>
            </w:r>
          </w:p>
          <w:p w:rsidR="007A5DC9" w:rsidRPr="000C0599" w:rsidRDefault="007A5DC9" w:rsidP="000C0599">
            <w:pPr>
              <w:pStyle w:val="TableParagraph"/>
              <w:ind w:right="441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Овладевать </w:t>
            </w:r>
            <w:r w:rsidRPr="000C0599">
              <w:rPr>
                <w:sz w:val="20"/>
                <w:lang w:val="ru-RU"/>
              </w:rPr>
              <w:t xml:space="preserve">приёмами создания выразительной формы в опоре на народные традиции. </w:t>
            </w:r>
            <w:r w:rsidRPr="000C0599">
              <w:rPr>
                <w:b/>
                <w:sz w:val="20"/>
                <w:lang w:val="ru-RU"/>
              </w:rPr>
              <w:t xml:space="preserve">Осваивать </w:t>
            </w:r>
            <w:r w:rsidRPr="000C0599">
              <w:rPr>
                <w:sz w:val="20"/>
                <w:lang w:val="ru-RU"/>
              </w:rPr>
              <w:t>характерные для того или иного промысла основные элементы народного орнамента и особенности цветового строя.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441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263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80"/>
              <w:rPr>
                <w:sz w:val="20"/>
              </w:rPr>
            </w:pPr>
            <w:r w:rsidRPr="000C0599">
              <w:rPr>
                <w:sz w:val="20"/>
              </w:rPr>
              <w:lastRenderedPageBreak/>
              <w:t>11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Филимоновская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игрушка</w:t>
            </w:r>
            <w:proofErr w:type="spellEnd"/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18</w:t>
            </w:r>
            <w:r w:rsidR="007A5DC9" w:rsidRPr="000C0599">
              <w:rPr>
                <w:sz w:val="20"/>
                <w:lang w:val="ru-RU"/>
              </w:rPr>
              <w:t>.11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38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2A1D79" w:rsidRDefault="007A5DC9" w:rsidP="002A1D79">
            <w:pPr>
              <w:pStyle w:val="TableParagraph"/>
              <w:spacing w:before="51" w:line="228" w:lineRule="exact"/>
              <w:ind w:right="816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Размышлять, рассуждать об исто</w:t>
            </w:r>
            <w:r w:rsidRPr="000C0599">
              <w:rPr>
                <w:sz w:val="20"/>
                <w:lang w:val="ru-RU"/>
              </w:rPr>
              <w:t>ках возникновения современной народной игрушки.</w:t>
            </w:r>
          </w:p>
          <w:p w:rsidR="007A5DC9" w:rsidRPr="000C0599" w:rsidRDefault="007A5DC9" w:rsidP="000C0599">
            <w:pPr>
              <w:pStyle w:val="TableParagraph"/>
              <w:ind w:right="770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Сравнивать</w:t>
            </w:r>
            <w:r w:rsidRPr="000C0599">
              <w:rPr>
                <w:sz w:val="20"/>
                <w:lang w:val="ru-RU"/>
              </w:rPr>
              <w:t xml:space="preserve">, </w:t>
            </w:r>
            <w:r w:rsidRPr="000C0599">
              <w:rPr>
                <w:b/>
                <w:sz w:val="20"/>
                <w:lang w:val="ru-RU"/>
              </w:rPr>
              <w:t xml:space="preserve">оценивать </w:t>
            </w:r>
            <w:r w:rsidRPr="000C0599">
              <w:rPr>
                <w:sz w:val="20"/>
                <w:lang w:val="ru-RU"/>
              </w:rPr>
              <w:t xml:space="preserve">форму, декор игрушек, принадлежащих различным художественным промыслам. </w:t>
            </w:r>
            <w:r w:rsidRPr="000C0599">
              <w:rPr>
                <w:b/>
                <w:sz w:val="20"/>
                <w:lang w:val="ru-RU"/>
              </w:rPr>
              <w:t>Распознавать и называть игрушки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ведущих народных художественных промыслов.</w:t>
            </w:r>
          </w:p>
          <w:p w:rsidR="007A5DC9" w:rsidRPr="000C0599" w:rsidRDefault="007A5DC9" w:rsidP="000C0599">
            <w:pPr>
              <w:pStyle w:val="TableParagraph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Осуществлять </w:t>
            </w:r>
            <w:r w:rsidRPr="000C0599">
              <w:rPr>
                <w:sz w:val="20"/>
                <w:lang w:val="ru-RU"/>
              </w:rPr>
              <w:t>собственный художественный замысел, связанный с созданием выразительной формы игрушки и украшением её декоративной росписью</w:t>
            </w:r>
          </w:p>
          <w:p w:rsidR="007A5DC9" w:rsidRPr="000C0599" w:rsidRDefault="007A5DC9" w:rsidP="000C0599">
            <w:pPr>
              <w:pStyle w:val="TableParagraph"/>
              <w:spacing w:line="229" w:lineRule="exact"/>
              <w:ind w:right="81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в традиции одного из промыслов.</w:t>
            </w:r>
          </w:p>
          <w:p w:rsidR="007A5DC9" w:rsidRPr="000C0599" w:rsidRDefault="007A5DC9" w:rsidP="000C0599">
            <w:pPr>
              <w:pStyle w:val="TableParagraph"/>
              <w:ind w:right="441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Овладевать </w:t>
            </w:r>
            <w:r w:rsidRPr="000C0599">
              <w:rPr>
                <w:sz w:val="20"/>
                <w:lang w:val="ru-RU"/>
              </w:rPr>
              <w:t xml:space="preserve">приёмами создания выразительной формы в опоре на народные традиции. </w:t>
            </w:r>
            <w:r w:rsidRPr="000C0599">
              <w:rPr>
                <w:b/>
                <w:sz w:val="20"/>
                <w:lang w:val="ru-RU"/>
              </w:rPr>
              <w:t xml:space="preserve">Осваивать </w:t>
            </w:r>
            <w:r w:rsidRPr="000C0599">
              <w:rPr>
                <w:sz w:val="20"/>
                <w:lang w:val="ru-RU"/>
              </w:rPr>
              <w:t>характерные для того или иного промысла основные элементы народного орнамента и особенности цветового строя.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441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13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12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Композиционное, стилевое и цветовое единство в изделиях народных промыслов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spacing w:line="229" w:lineRule="exact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25.11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387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Эмоционально воспринимать, </w:t>
            </w:r>
            <w:r w:rsidRPr="000C0599">
              <w:rPr>
                <w:sz w:val="20"/>
                <w:lang w:val="ru-RU"/>
              </w:rPr>
              <w:t xml:space="preserve">выражать своё отношение, </w:t>
            </w:r>
            <w:r w:rsidRPr="000C0599">
              <w:rPr>
                <w:b/>
                <w:sz w:val="20"/>
                <w:lang w:val="ru-RU"/>
              </w:rPr>
              <w:t xml:space="preserve">давать эстетическую оценку </w:t>
            </w:r>
            <w:r w:rsidRPr="000C0599">
              <w:rPr>
                <w:sz w:val="20"/>
                <w:lang w:val="ru-RU"/>
              </w:rPr>
              <w:t>изделиям народных промыслов.</w:t>
            </w:r>
          </w:p>
          <w:p w:rsidR="007A5DC9" w:rsidRPr="000C0599" w:rsidRDefault="007A5DC9" w:rsidP="000C0599">
            <w:pPr>
              <w:pStyle w:val="TableParagraph"/>
              <w:ind w:right="489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Осознавать </w:t>
            </w:r>
            <w:r w:rsidRPr="000C0599">
              <w:rPr>
                <w:sz w:val="20"/>
                <w:lang w:val="ru-RU"/>
              </w:rPr>
              <w:t>нерасторжимую связь конструктивных, декоративных и изобразительных элементов, единство формы и декора в изделиях народных промыслов.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489"/>
              <w:rPr>
                <w:sz w:val="20"/>
                <w:lang w:val="ru-RU"/>
              </w:rPr>
            </w:pPr>
          </w:p>
        </w:tc>
      </w:tr>
      <w:tr w:rsidR="007A5DC9" w:rsidTr="000C0599">
        <w:trPr>
          <w:trHeight w:hRule="exact" w:val="56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13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Искусство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Гжели</w:t>
            </w:r>
            <w:proofErr w:type="spellEnd"/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spacing w:line="229" w:lineRule="exact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  <w:r w:rsidR="007A5DC9" w:rsidRPr="000C0599">
              <w:rPr>
                <w:sz w:val="20"/>
                <w:lang w:val="ru-RU"/>
              </w:rPr>
              <w:t>.12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7A5DC9" w:rsidRDefault="007A5DC9"/>
        </w:tc>
        <w:tc>
          <w:tcPr>
            <w:tcW w:w="74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 w:line="229" w:lineRule="exact"/>
              <w:ind w:right="816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Эмоционально воспринимать, </w:t>
            </w:r>
            <w:r w:rsidRPr="000C0599">
              <w:rPr>
                <w:sz w:val="20"/>
                <w:lang w:val="ru-RU"/>
              </w:rPr>
              <w:t xml:space="preserve">выражать своё отношение, </w:t>
            </w:r>
            <w:r w:rsidRPr="000C0599">
              <w:rPr>
                <w:b/>
                <w:sz w:val="20"/>
                <w:lang w:val="ru-RU"/>
              </w:rPr>
              <w:t>давать эстетическую оценку</w:t>
            </w:r>
          </w:p>
          <w:p w:rsidR="007A5DC9" w:rsidRPr="000C0599" w:rsidRDefault="007A5DC9" w:rsidP="000C0599">
            <w:pPr>
              <w:pStyle w:val="TableParagraph"/>
              <w:spacing w:line="229" w:lineRule="exact"/>
              <w:ind w:right="816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произведениямгжельскойкерамики</w:t>
            </w:r>
            <w:proofErr w:type="spellEnd"/>
            <w:r w:rsidRPr="000C0599">
              <w:rPr>
                <w:sz w:val="20"/>
              </w:rPr>
              <w:t>.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line="229" w:lineRule="exact"/>
              <w:ind w:right="816"/>
              <w:rPr>
                <w:sz w:val="20"/>
              </w:rPr>
            </w:pPr>
          </w:p>
        </w:tc>
      </w:tr>
    </w:tbl>
    <w:p w:rsidR="007A5DC9" w:rsidRPr="00FB4242" w:rsidRDefault="007A5DC9">
      <w:pPr>
        <w:pStyle w:val="a3"/>
        <w:spacing w:before="5"/>
        <w:rPr>
          <w:sz w:val="2"/>
          <w:lang w:val="ru-RU"/>
        </w:rPr>
      </w:pPr>
      <w:r>
        <w:rPr>
          <w:sz w:val="2"/>
          <w:lang w:val="ru-RU"/>
        </w:rPr>
        <w:t>15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3774"/>
        <w:gridCol w:w="773"/>
        <w:gridCol w:w="804"/>
        <w:gridCol w:w="854"/>
        <w:gridCol w:w="7456"/>
        <w:gridCol w:w="1512"/>
      </w:tblGrid>
      <w:tr w:rsidR="007A5DC9" w:rsidRPr="008921C4" w:rsidTr="000C0599">
        <w:trPr>
          <w:trHeight w:hRule="exact" w:val="1261"/>
        </w:trPr>
        <w:tc>
          <w:tcPr>
            <w:tcW w:w="5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37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8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left="256"/>
              <w:rPr>
                <w:sz w:val="20"/>
              </w:rPr>
            </w:pPr>
          </w:p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right="489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Сравнивать </w:t>
            </w:r>
            <w:r w:rsidRPr="000C0599">
              <w:rPr>
                <w:sz w:val="20"/>
                <w:lang w:val="ru-RU"/>
              </w:rPr>
              <w:t xml:space="preserve">благозвучное сочетание синего и белого в природе и в произведениях Гжели. </w:t>
            </w:r>
            <w:r w:rsidRPr="000C0599">
              <w:rPr>
                <w:b/>
                <w:sz w:val="20"/>
                <w:lang w:val="ru-RU"/>
              </w:rPr>
              <w:t xml:space="preserve">Осознавать </w:t>
            </w:r>
            <w:r w:rsidRPr="000C0599">
              <w:rPr>
                <w:sz w:val="20"/>
                <w:lang w:val="ru-RU"/>
              </w:rPr>
              <w:t>нерасторжимую связь конструктивных, декоративных и изобразительных элементов, единство формы и декора в изделиях гжельских мастеров.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Осваивать приёмы гжельского </w:t>
            </w:r>
            <w:r w:rsidRPr="000C0599">
              <w:rPr>
                <w:sz w:val="20"/>
                <w:lang w:val="ru-RU"/>
              </w:rPr>
              <w:t>кистевого мазка — «мазка с тенями».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>композицию росписи в процессе практической творческой работы.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71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14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Городецкая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 w:rsidRPr="000C0599">
              <w:rPr>
                <w:sz w:val="20"/>
              </w:rPr>
              <w:t>роспись</w:t>
            </w:r>
            <w:proofErr w:type="spellEnd"/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</w:t>
            </w:r>
            <w:r w:rsidR="007A5DC9" w:rsidRPr="000C0599">
              <w:rPr>
                <w:sz w:val="20"/>
                <w:lang w:val="ru-RU"/>
              </w:rPr>
              <w:t>.12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Эмоционально воспринимать, выражать своё отношение, эстетически оценивать </w:t>
            </w:r>
            <w:r w:rsidRPr="000C0599">
              <w:rPr>
                <w:sz w:val="20"/>
                <w:lang w:val="ru-RU"/>
              </w:rPr>
              <w:t>произведения городецкого промысла.</w:t>
            </w:r>
          </w:p>
          <w:p w:rsidR="007A5DC9" w:rsidRPr="000C0599" w:rsidRDefault="007A5DC9" w:rsidP="000C0599">
            <w:pPr>
              <w:pStyle w:val="TableParagraph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Выявлять </w:t>
            </w:r>
            <w:r w:rsidRPr="000C0599">
              <w:rPr>
                <w:sz w:val="20"/>
                <w:lang w:val="ru-RU"/>
              </w:rPr>
              <w:t xml:space="preserve">общность в городецкой и гжельской росписях, </w:t>
            </w:r>
            <w:r w:rsidRPr="000C0599">
              <w:rPr>
                <w:b/>
                <w:sz w:val="20"/>
                <w:lang w:val="ru-RU"/>
              </w:rPr>
              <w:t xml:space="preserve">определять </w:t>
            </w:r>
            <w:r w:rsidRPr="000C0599">
              <w:rPr>
                <w:sz w:val="20"/>
                <w:lang w:val="ru-RU"/>
              </w:rPr>
              <w:t>характерные особенности произведений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городецкого промысла.</w:t>
            </w:r>
          </w:p>
          <w:p w:rsidR="007A5DC9" w:rsidRPr="000C0599" w:rsidRDefault="007A5DC9" w:rsidP="000C0599">
            <w:pPr>
              <w:pStyle w:val="TableParagraph"/>
              <w:spacing w:line="229" w:lineRule="exact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Осваивать </w:t>
            </w:r>
            <w:r w:rsidRPr="000C0599">
              <w:rPr>
                <w:sz w:val="20"/>
                <w:lang w:val="ru-RU"/>
              </w:rPr>
              <w:t xml:space="preserve">основные приёмы кистевой росписи Городца, </w:t>
            </w:r>
            <w:r w:rsidRPr="000C0599">
              <w:rPr>
                <w:b/>
                <w:sz w:val="20"/>
                <w:lang w:val="ru-RU"/>
              </w:rPr>
              <w:t xml:space="preserve">овладевать </w:t>
            </w:r>
            <w:r w:rsidRPr="000C0599">
              <w:rPr>
                <w:sz w:val="20"/>
                <w:lang w:val="ru-RU"/>
              </w:rPr>
              <w:t>декоративными навыками.</w:t>
            </w:r>
          </w:p>
          <w:p w:rsidR="007A5DC9" w:rsidRPr="000C0599" w:rsidRDefault="007A5DC9" w:rsidP="000C0599">
            <w:pPr>
              <w:pStyle w:val="TableParagraph"/>
              <w:spacing w:line="229" w:lineRule="exact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>композицию росписи в традиции Городца.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line="229" w:lineRule="exact"/>
              <w:ind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25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15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Хохлома</w:t>
            </w:r>
            <w:proofErr w:type="spellEnd"/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16</w:t>
            </w:r>
            <w:r w:rsidR="007A5DC9" w:rsidRPr="000C0599">
              <w:rPr>
                <w:sz w:val="20"/>
                <w:lang w:val="ru-RU"/>
              </w:rPr>
              <w:t>.12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Эмоционально воспринимать, выражать своё отношение, эстетически оценивать </w:t>
            </w:r>
            <w:r w:rsidRPr="000C0599">
              <w:rPr>
                <w:sz w:val="20"/>
                <w:lang w:val="ru-RU"/>
              </w:rPr>
              <w:t>произведения Хохломы.</w:t>
            </w:r>
          </w:p>
          <w:p w:rsidR="007A5DC9" w:rsidRPr="000C0599" w:rsidRDefault="007A5DC9" w:rsidP="000C0599">
            <w:pPr>
              <w:pStyle w:val="TableParagraph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Иметь представление </w:t>
            </w:r>
            <w:r w:rsidRPr="000C0599">
              <w:rPr>
                <w:sz w:val="20"/>
                <w:lang w:val="ru-RU"/>
              </w:rPr>
              <w:t>о видах хохломской росписи («травка», роспись «под фон», «</w:t>
            </w:r>
            <w:proofErr w:type="spellStart"/>
            <w:r w:rsidRPr="000C0599">
              <w:rPr>
                <w:sz w:val="20"/>
                <w:lang w:val="ru-RU"/>
              </w:rPr>
              <w:t>кудрина</w:t>
            </w:r>
            <w:proofErr w:type="spellEnd"/>
            <w:r w:rsidRPr="000C0599">
              <w:rPr>
                <w:sz w:val="20"/>
                <w:lang w:val="ru-RU"/>
              </w:rPr>
              <w:t xml:space="preserve">»), </w:t>
            </w:r>
            <w:r w:rsidRPr="000C0599">
              <w:rPr>
                <w:b/>
                <w:sz w:val="20"/>
                <w:lang w:val="ru-RU"/>
              </w:rPr>
              <w:t xml:space="preserve">различать </w:t>
            </w:r>
            <w:r w:rsidRPr="000C0599">
              <w:rPr>
                <w:sz w:val="20"/>
                <w:lang w:val="ru-RU"/>
              </w:rPr>
              <w:t xml:space="preserve">их. </w:t>
            </w: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>композицию травной росписи в единстве с формой, используя основные элементы травного узора.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75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71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lastRenderedPageBreak/>
              <w:t>16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Жостово</w:t>
            </w:r>
            <w:proofErr w:type="spellEnd"/>
            <w:r w:rsidRPr="000C0599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роспись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металлу</w:t>
            </w:r>
            <w:proofErr w:type="spellEnd"/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23.12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Эмоционально воспринимать, выражать своё отношение, эстетически оценивать </w:t>
            </w:r>
            <w:r w:rsidRPr="000C0599">
              <w:rPr>
                <w:sz w:val="20"/>
                <w:lang w:val="ru-RU"/>
              </w:rPr>
              <w:t xml:space="preserve">произведения </w:t>
            </w:r>
            <w:proofErr w:type="spellStart"/>
            <w:r w:rsidRPr="000C0599">
              <w:rPr>
                <w:sz w:val="20"/>
                <w:lang w:val="ru-RU"/>
              </w:rPr>
              <w:t>жостовского</w:t>
            </w:r>
            <w:proofErr w:type="spellEnd"/>
            <w:r w:rsidRPr="000C0599">
              <w:rPr>
                <w:sz w:val="20"/>
                <w:lang w:val="ru-RU"/>
              </w:rPr>
              <w:t xml:space="preserve"> промысла. </w:t>
            </w:r>
            <w:r w:rsidRPr="000C0599">
              <w:rPr>
                <w:b/>
                <w:sz w:val="20"/>
                <w:lang w:val="ru-RU"/>
              </w:rPr>
              <w:t xml:space="preserve">Соотносить </w:t>
            </w:r>
            <w:r w:rsidRPr="000C0599">
              <w:rPr>
                <w:sz w:val="20"/>
                <w:lang w:val="ru-RU"/>
              </w:rPr>
              <w:t xml:space="preserve">многоцветье цветочной росписи на подносах с красотой цвету </w:t>
            </w:r>
            <w:proofErr w:type="spellStart"/>
            <w:r w:rsidRPr="000C0599">
              <w:rPr>
                <w:sz w:val="20"/>
                <w:lang w:val="ru-RU"/>
              </w:rPr>
              <w:t>щих</w:t>
            </w:r>
            <w:proofErr w:type="spellEnd"/>
            <w:r w:rsidRPr="000C0599">
              <w:rPr>
                <w:sz w:val="20"/>
                <w:lang w:val="ru-RU"/>
              </w:rPr>
              <w:t xml:space="preserve"> лугов.</w:t>
            </w:r>
          </w:p>
          <w:p w:rsidR="007A5DC9" w:rsidRPr="000C0599" w:rsidRDefault="007A5DC9" w:rsidP="000C0599">
            <w:pPr>
              <w:pStyle w:val="TableParagraph"/>
              <w:spacing w:line="228" w:lineRule="exact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Осознавать </w:t>
            </w:r>
            <w:r w:rsidRPr="000C0599">
              <w:rPr>
                <w:sz w:val="20"/>
                <w:lang w:val="ru-RU"/>
              </w:rPr>
              <w:t>единство формы и декора в изделиях мастеров.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Осваивать </w:t>
            </w:r>
            <w:r w:rsidRPr="000C0599">
              <w:rPr>
                <w:sz w:val="20"/>
                <w:lang w:val="ru-RU"/>
              </w:rPr>
              <w:t xml:space="preserve">основные приёмы </w:t>
            </w:r>
            <w:proofErr w:type="spellStart"/>
            <w:r w:rsidRPr="000C0599">
              <w:rPr>
                <w:sz w:val="20"/>
                <w:lang w:val="ru-RU"/>
              </w:rPr>
              <w:t>жостовского</w:t>
            </w:r>
            <w:proofErr w:type="spellEnd"/>
            <w:r w:rsidRPr="000C0599">
              <w:rPr>
                <w:sz w:val="20"/>
                <w:lang w:val="ru-RU"/>
              </w:rPr>
              <w:t xml:space="preserve"> письма.</w:t>
            </w:r>
          </w:p>
          <w:p w:rsidR="007A5DC9" w:rsidRPr="000C0599" w:rsidRDefault="007A5DC9" w:rsidP="000C0599">
            <w:pPr>
              <w:pStyle w:val="TableParagraph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 xml:space="preserve">фрагмент </w:t>
            </w:r>
            <w:proofErr w:type="spellStart"/>
            <w:r w:rsidRPr="000C0599">
              <w:rPr>
                <w:sz w:val="20"/>
                <w:lang w:val="ru-RU"/>
              </w:rPr>
              <w:t>жостовской</w:t>
            </w:r>
            <w:proofErr w:type="spellEnd"/>
            <w:r w:rsidRPr="000C0599">
              <w:rPr>
                <w:sz w:val="20"/>
                <w:lang w:val="ru-RU"/>
              </w:rPr>
              <w:t xml:space="preserve"> росписи в живописной импровизационной манере в процессе выполнения творческой работы.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75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486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17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Щепа, роспись по лубу и дереву, тиснение и резьба по бересте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spacing w:line="229" w:lineRule="exact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13</w:t>
            </w:r>
            <w:r w:rsidR="007A5DC9" w:rsidRPr="000C0599">
              <w:rPr>
                <w:sz w:val="20"/>
                <w:lang w:val="ru-RU"/>
              </w:rPr>
              <w:t>.01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18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Выражать </w:t>
            </w:r>
            <w:r w:rsidRPr="000C0599">
              <w:rPr>
                <w:sz w:val="20"/>
                <w:lang w:val="ru-RU"/>
              </w:rPr>
              <w:t>своё личное отношение,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b/>
                <w:sz w:val="20"/>
                <w:lang w:val="ru-RU"/>
              </w:rPr>
              <w:t xml:space="preserve">эстетически оценивать </w:t>
            </w:r>
            <w:r w:rsidRPr="000C0599">
              <w:rPr>
                <w:sz w:val="20"/>
                <w:lang w:val="ru-RU"/>
              </w:rPr>
              <w:t xml:space="preserve">изделия мастеров Русского Севера. </w:t>
            </w:r>
            <w:r w:rsidRPr="000C0599">
              <w:rPr>
                <w:b/>
                <w:sz w:val="20"/>
                <w:lang w:val="ru-RU"/>
              </w:rPr>
              <w:t>Объяснять</w:t>
            </w:r>
            <w:r w:rsidRPr="000C0599">
              <w:rPr>
                <w:sz w:val="20"/>
                <w:lang w:val="ru-RU"/>
              </w:rPr>
              <w:t xml:space="preserve">, что значит единство материала, формы и декора в берестяной и деревянной утвари. </w:t>
            </w:r>
            <w:r w:rsidRPr="000C0599">
              <w:rPr>
                <w:b/>
                <w:sz w:val="20"/>
                <w:lang w:val="ru-RU"/>
              </w:rPr>
              <w:t xml:space="preserve">Различать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называть </w:t>
            </w:r>
            <w:r w:rsidRPr="000C0599">
              <w:rPr>
                <w:sz w:val="20"/>
                <w:lang w:val="ru-RU"/>
              </w:rPr>
              <w:t>характерные особенности мезенской деревянной росписи, её ярко выраженную графическую орнаментику.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Осваивать </w:t>
            </w:r>
            <w:r w:rsidRPr="000C0599">
              <w:rPr>
                <w:sz w:val="20"/>
                <w:lang w:val="ru-RU"/>
              </w:rPr>
              <w:t>основные приемы росписи.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>композицию росписи или её фрагмент в традиции мезенской росписи.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71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18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Связь времен в народном искусстве.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</w:t>
            </w:r>
            <w:r w:rsidR="007A5DC9" w:rsidRPr="000C0599">
              <w:rPr>
                <w:sz w:val="20"/>
                <w:lang w:val="ru-RU"/>
              </w:rPr>
              <w:t>.01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-13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Объяснять </w:t>
            </w:r>
            <w:r w:rsidRPr="000C0599">
              <w:rPr>
                <w:sz w:val="20"/>
                <w:lang w:val="ru-RU"/>
              </w:rPr>
              <w:t>важность сохранения традиционных художественных промыслов в современных условиях.</w:t>
            </w:r>
          </w:p>
          <w:p w:rsidR="007A5DC9" w:rsidRPr="000C0599" w:rsidRDefault="007A5DC9" w:rsidP="000C0599">
            <w:pPr>
              <w:pStyle w:val="TableParagraph"/>
              <w:ind w:right="692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Выявлять </w:t>
            </w:r>
            <w:r w:rsidRPr="000C0599">
              <w:rPr>
                <w:sz w:val="20"/>
                <w:lang w:val="ru-RU"/>
              </w:rPr>
              <w:t xml:space="preserve">общее и особенное в произведениях традиционных художественных промыслов. </w:t>
            </w:r>
            <w:r w:rsidRPr="000C0599">
              <w:rPr>
                <w:b/>
                <w:sz w:val="20"/>
                <w:lang w:val="ru-RU"/>
              </w:rPr>
              <w:t xml:space="preserve">Различать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называть </w:t>
            </w:r>
            <w:r w:rsidRPr="000C0599">
              <w:rPr>
                <w:sz w:val="20"/>
                <w:lang w:val="ru-RU"/>
              </w:rPr>
              <w:t xml:space="preserve">произведения ведущих центров народных художественных промыслов. </w:t>
            </w:r>
            <w:r w:rsidRPr="000C0599">
              <w:rPr>
                <w:b/>
                <w:sz w:val="20"/>
                <w:lang w:val="ru-RU"/>
              </w:rPr>
              <w:t xml:space="preserve">Участвовать </w:t>
            </w:r>
            <w:r w:rsidRPr="000C0599">
              <w:rPr>
                <w:sz w:val="20"/>
                <w:lang w:val="ru-RU"/>
              </w:rPr>
              <w:t>в отчёте поисковых групп, связанном со сбором и систематизацией художественно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познавательного материала.</w:t>
            </w:r>
          </w:p>
          <w:p w:rsidR="007A5DC9" w:rsidRPr="000C0599" w:rsidRDefault="007A5DC9" w:rsidP="000C0599">
            <w:pPr>
              <w:pStyle w:val="TableParagraph"/>
              <w:spacing w:line="228" w:lineRule="exact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Участвовать </w:t>
            </w:r>
            <w:r w:rsidRPr="000C0599">
              <w:rPr>
                <w:sz w:val="20"/>
                <w:lang w:val="ru-RU"/>
              </w:rPr>
              <w:t>в презентации выставочных работ.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Анализировать </w:t>
            </w:r>
            <w:r w:rsidRPr="000C0599">
              <w:rPr>
                <w:sz w:val="20"/>
                <w:lang w:val="ru-RU"/>
              </w:rPr>
              <w:t>свои творческие работы и работы своих товарищей.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027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19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i/>
                <w:sz w:val="20"/>
                <w:lang w:val="ru-RU"/>
              </w:rPr>
            </w:pPr>
            <w:r w:rsidRPr="000C0599">
              <w:rPr>
                <w:i/>
                <w:sz w:val="20"/>
                <w:lang w:val="ru-RU"/>
              </w:rPr>
              <w:t>Обобщение знаний по теме: «Народное художественное творчество – неиссякаемый источник самобытной красоты»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27.01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692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Различать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называть </w:t>
            </w:r>
            <w:r w:rsidRPr="000C0599">
              <w:rPr>
                <w:sz w:val="20"/>
                <w:lang w:val="ru-RU"/>
              </w:rPr>
              <w:t xml:space="preserve">произведения ведущих центров народных художественных промыслов. </w:t>
            </w:r>
            <w:r w:rsidRPr="000C0599">
              <w:rPr>
                <w:b/>
                <w:sz w:val="20"/>
                <w:lang w:val="ru-RU"/>
              </w:rPr>
              <w:t xml:space="preserve">Участвовать </w:t>
            </w:r>
            <w:r w:rsidRPr="000C0599">
              <w:rPr>
                <w:sz w:val="20"/>
                <w:lang w:val="ru-RU"/>
              </w:rPr>
              <w:t>в отчёте поисковых групп, связанном со сбором и систематизацией художественно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познавательного материала.</w:t>
            </w:r>
          </w:p>
          <w:p w:rsidR="007A5DC9" w:rsidRPr="000C0599" w:rsidRDefault="007A5DC9" w:rsidP="000C0599">
            <w:pPr>
              <w:pStyle w:val="TableParagraph"/>
              <w:spacing w:line="228" w:lineRule="exact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Участвовать </w:t>
            </w:r>
            <w:r w:rsidRPr="000C0599">
              <w:rPr>
                <w:sz w:val="20"/>
                <w:lang w:val="ru-RU"/>
              </w:rPr>
              <w:t>в презентации выставочных работ.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line="228" w:lineRule="exact"/>
              <w:ind w:right="816"/>
              <w:rPr>
                <w:sz w:val="20"/>
                <w:lang w:val="ru-RU"/>
              </w:rPr>
            </w:pPr>
          </w:p>
        </w:tc>
      </w:tr>
    </w:tbl>
    <w:p w:rsidR="007A5DC9" w:rsidRPr="008E01B3" w:rsidRDefault="007A5DC9">
      <w:pPr>
        <w:pStyle w:val="a3"/>
        <w:spacing w:before="5"/>
        <w:rPr>
          <w:sz w:val="2"/>
          <w:lang w:val="ru-RU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3774"/>
        <w:gridCol w:w="773"/>
        <w:gridCol w:w="804"/>
        <w:gridCol w:w="854"/>
        <w:gridCol w:w="7456"/>
        <w:gridCol w:w="1512"/>
      </w:tblGrid>
      <w:tr w:rsidR="007A5DC9" w:rsidRPr="008921C4" w:rsidTr="000C0599">
        <w:trPr>
          <w:trHeight w:hRule="exact" w:val="572"/>
        </w:trPr>
        <w:tc>
          <w:tcPr>
            <w:tcW w:w="5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>
            <w:pPr>
              <w:rPr>
                <w:lang w:val="ru-RU"/>
              </w:rPr>
            </w:pPr>
          </w:p>
        </w:tc>
        <w:tc>
          <w:tcPr>
            <w:tcW w:w="37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>
            <w:pPr>
              <w:rPr>
                <w:lang w:val="ru-RU"/>
              </w:rPr>
            </w:pPr>
          </w:p>
        </w:tc>
        <w:tc>
          <w:tcPr>
            <w:tcW w:w="7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>
            <w:pPr>
              <w:rPr>
                <w:lang w:val="ru-RU"/>
              </w:rPr>
            </w:pPr>
          </w:p>
        </w:tc>
        <w:tc>
          <w:tcPr>
            <w:tcW w:w="8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left="206"/>
              <w:rPr>
                <w:sz w:val="20"/>
                <w:lang w:val="ru-RU"/>
              </w:rPr>
            </w:pPr>
          </w:p>
        </w:tc>
        <w:tc>
          <w:tcPr>
            <w:tcW w:w="85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>
            <w:pPr>
              <w:rPr>
                <w:lang w:val="ru-RU"/>
              </w:rPr>
            </w:pPr>
          </w:p>
        </w:tc>
        <w:tc>
          <w:tcPr>
            <w:tcW w:w="7456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Анализировать </w:t>
            </w:r>
            <w:r w:rsidRPr="000C0599">
              <w:rPr>
                <w:sz w:val="20"/>
                <w:lang w:val="ru-RU"/>
              </w:rPr>
              <w:t>свои творческие работы и работы своих товарищей, , созданные по теме «Народное художественное творчество – неиссякаемый источник самобытной красоты».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right="75"/>
              <w:rPr>
                <w:sz w:val="20"/>
                <w:lang w:val="ru-RU"/>
              </w:rPr>
            </w:pPr>
          </w:p>
        </w:tc>
      </w:tr>
      <w:tr w:rsidR="007A5DC9" w:rsidRPr="00FB4242" w:rsidTr="000C0599">
        <w:trPr>
          <w:trHeight w:hRule="exact" w:val="341"/>
        </w:trPr>
        <w:tc>
          <w:tcPr>
            <w:tcW w:w="1421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4558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Изобразительное искусство и архитектура России </w:t>
            </w:r>
            <w:r w:rsidRPr="000C0599">
              <w:rPr>
                <w:b/>
                <w:sz w:val="20"/>
              </w:rPr>
              <w:t>XI</w:t>
            </w:r>
            <w:r w:rsidRPr="000C0599">
              <w:rPr>
                <w:b/>
                <w:sz w:val="20"/>
                <w:lang w:val="ru-RU"/>
              </w:rPr>
              <w:t xml:space="preserve"> –</w:t>
            </w:r>
            <w:r w:rsidRPr="000C0599">
              <w:rPr>
                <w:b/>
                <w:sz w:val="20"/>
              </w:rPr>
              <w:t>XVII</w:t>
            </w:r>
            <w:r w:rsidRPr="000C0599">
              <w:rPr>
                <w:b/>
                <w:sz w:val="20"/>
                <w:lang w:val="ru-RU"/>
              </w:rPr>
              <w:t xml:space="preserve"> вв. </w:t>
            </w:r>
            <w:r w:rsidRPr="000C0599">
              <w:rPr>
                <w:sz w:val="20"/>
                <w:lang w:val="ru-RU"/>
              </w:rPr>
              <w:t>(15 часов)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0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25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20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53"/>
              <w:jc w:val="both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Художественная культура и искусство Древней Руси, ее символичность, обращенность к внутреннему миру человека.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spacing w:line="229" w:lineRule="exact"/>
              <w:ind w:left="2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3</w:t>
            </w:r>
            <w:r w:rsidR="007A5DC9" w:rsidRPr="000C0599">
              <w:rPr>
                <w:sz w:val="20"/>
                <w:lang w:val="ru-RU"/>
              </w:rPr>
              <w:t>.02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Понимать </w:t>
            </w:r>
            <w:r w:rsidRPr="000C0599">
              <w:rPr>
                <w:sz w:val="20"/>
                <w:lang w:val="ru-RU"/>
              </w:rPr>
              <w:t xml:space="preserve">особую </w:t>
            </w:r>
            <w:proofErr w:type="spellStart"/>
            <w:r w:rsidRPr="000C0599">
              <w:rPr>
                <w:sz w:val="20"/>
                <w:lang w:val="ru-RU"/>
              </w:rPr>
              <w:t>культуростроительную</w:t>
            </w:r>
            <w:proofErr w:type="spellEnd"/>
            <w:r w:rsidRPr="000C0599">
              <w:rPr>
                <w:sz w:val="20"/>
                <w:lang w:val="ru-RU"/>
              </w:rPr>
              <w:t xml:space="preserve"> роль русской тематической картины </w:t>
            </w:r>
            <w:r w:rsidRPr="000C0599">
              <w:rPr>
                <w:sz w:val="20"/>
              </w:rPr>
              <w:t>XIX</w:t>
            </w:r>
            <w:r w:rsidRPr="000C0599">
              <w:rPr>
                <w:sz w:val="20"/>
                <w:lang w:val="ru-RU"/>
              </w:rPr>
              <w:t>—</w:t>
            </w:r>
            <w:r w:rsidRPr="000C0599">
              <w:rPr>
                <w:sz w:val="20"/>
              </w:rPr>
              <w:t>XX</w:t>
            </w:r>
            <w:r w:rsidRPr="000C0599">
              <w:rPr>
                <w:sz w:val="20"/>
                <w:lang w:val="ru-RU"/>
              </w:rPr>
              <w:t xml:space="preserve"> столетий; </w:t>
            </w:r>
            <w:r w:rsidRPr="000C0599">
              <w:rPr>
                <w:b/>
                <w:sz w:val="20"/>
                <w:lang w:val="ru-RU"/>
              </w:rPr>
              <w:t xml:space="preserve">Иметь </w:t>
            </w:r>
            <w:r w:rsidRPr="000C0599">
              <w:rPr>
                <w:sz w:val="20"/>
                <w:lang w:val="ru-RU"/>
              </w:rPr>
              <w:t>представление об историческом художественном процессе, о содержательных изменениях картины мира и способах ее выражения, о существовании стилей и направлений в искусстве, о роли творческой индивидуальности художника</w:t>
            </w:r>
          </w:p>
          <w:p w:rsidR="007A5DC9" w:rsidRPr="000C0599" w:rsidRDefault="007A5DC9" w:rsidP="000C0599">
            <w:pPr>
              <w:pStyle w:val="TableParagraph"/>
              <w:spacing w:before="1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Различать </w:t>
            </w:r>
            <w:r w:rsidRPr="000C0599">
              <w:rPr>
                <w:sz w:val="20"/>
                <w:lang w:val="ru-RU"/>
              </w:rPr>
              <w:t>стилевые особенности разных школ архитектуры Древней Руси;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1"/>
              <w:ind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13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21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Архитектура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Киевской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Руси</w:t>
            </w:r>
            <w:proofErr w:type="spellEnd"/>
            <w:r w:rsidRPr="000C0599">
              <w:rPr>
                <w:sz w:val="20"/>
              </w:rPr>
              <w:t>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spacing w:line="229" w:lineRule="exact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</w:t>
            </w:r>
            <w:r w:rsidR="007A5DC9" w:rsidRPr="000C0599">
              <w:rPr>
                <w:sz w:val="20"/>
                <w:lang w:val="ru-RU"/>
              </w:rPr>
              <w:t>.02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Узнавать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характеризовать </w:t>
            </w:r>
            <w:r w:rsidRPr="000C0599">
              <w:rPr>
                <w:sz w:val="20"/>
                <w:lang w:val="ru-RU"/>
              </w:rPr>
              <w:t>памятники архитектуры Древнего Киева.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0"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217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3"/>
              <w:ind w:left="177"/>
              <w:rPr>
                <w:sz w:val="20"/>
              </w:rPr>
            </w:pPr>
            <w:r w:rsidRPr="000C0599">
              <w:rPr>
                <w:sz w:val="20"/>
              </w:rPr>
              <w:lastRenderedPageBreak/>
              <w:t>22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3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Мозаика</w:t>
            </w:r>
            <w:proofErr w:type="spellEnd"/>
            <w:r w:rsidRPr="000C0599">
              <w:rPr>
                <w:sz w:val="20"/>
              </w:rPr>
              <w:t>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3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17.02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3"/>
              <w:ind w:right="-13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Разрабатывать</w:t>
            </w:r>
            <w:r w:rsidRPr="000C0599">
              <w:rPr>
                <w:sz w:val="20"/>
                <w:lang w:val="ru-RU"/>
              </w:rPr>
              <w:t>, создавать эскизы коллективных панно, витражей, коллажей, декоративных украшений интерьеров школы.</w:t>
            </w:r>
          </w:p>
          <w:p w:rsidR="007A5DC9" w:rsidRPr="000C0599" w:rsidRDefault="007A5DC9" w:rsidP="000C0599">
            <w:pPr>
              <w:pStyle w:val="TableParagraph"/>
              <w:ind w:right="18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Пользоваться </w:t>
            </w:r>
            <w:r w:rsidRPr="000C0599">
              <w:rPr>
                <w:sz w:val="20"/>
                <w:lang w:val="ru-RU"/>
              </w:rPr>
              <w:t>языком декоративно прикладного искусства, принципами декоративного обобщения в процессе выполнения практической творческой работы. Владеть практическими 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композиций.</w:t>
            </w:r>
          </w:p>
          <w:p w:rsidR="007A5DC9" w:rsidRPr="000C0599" w:rsidRDefault="007A5DC9" w:rsidP="000C0599">
            <w:pPr>
              <w:pStyle w:val="TableParagraph"/>
              <w:ind w:right="27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Собирать </w:t>
            </w:r>
            <w:r w:rsidRPr="000C0599">
              <w:rPr>
                <w:sz w:val="20"/>
                <w:lang w:val="ru-RU"/>
              </w:rPr>
              <w:t>отдельно выполненные детали в более крупные блоки, т. е. вести работу по принципу «от простого — к сложному».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Участвовать </w:t>
            </w:r>
            <w:r w:rsidRPr="000C0599">
              <w:rPr>
                <w:sz w:val="20"/>
                <w:lang w:val="ru-RU"/>
              </w:rPr>
              <w:t>в подготовке итоговой выставки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13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23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tabs>
                <w:tab w:val="left" w:pos="988"/>
                <w:tab w:val="left" w:pos="1340"/>
                <w:tab w:val="left" w:pos="2628"/>
              </w:tabs>
              <w:spacing w:before="46"/>
              <w:ind w:right="57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Красота</w:t>
            </w:r>
            <w:r w:rsidRPr="000C0599">
              <w:rPr>
                <w:sz w:val="20"/>
                <w:lang w:val="ru-RU"/>
              </w:rPr>
              <w:tab/>
              <w:t>и</w:t>
            </w:r>
            <w:r w:rsidRPr="000C0599">
              <w:rPr>
                <w:sz w:val="20"/>
                <w:lang w:val="ru-RU"/>
              </w:rPr>
              <w:tab/>
              <w:t>своеобразие</w:t>
            </w:r>
            <w:r w:rsidRPr="000C0599">
              <w:rPr>
                <w:sz w:val="20"/>
                <w:lang w:val="ru-RU"/>
              </w:rPr>
              <w:tab/>
            </w:r>
            <w:r w:rsidRPr="000C0599">
              <w:rPr>
                <w:spacing w:val="-1"/>
                <w:sz w:val="20"/>
                <w:lang w:val="ru-RU"/>
              </w:rPr>
              <w:t xml:space="preserve">архитектуры </w:t>
            </w:r>
            <w:r w:rsidRPr="000C0599">
              <w:rPr>
                <w:sz w:val="20"/>
                <w:lang w:val="ru-RU"/>
              </w:rPr>
              <w:t>Владимиро-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Суздальской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Руси.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24.02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6"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Узнавать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характеризовать </w:t>
            </w:r>
            <w:r w:rsidRPr="000C0599">
              <w:rPr>
                <w:sz w:val="20"/>
                <w:lang w:val="ru-RU"/>
              </w:rPr>
              <w:t>памятники архитектуры Владимиро-Суздальской Руси.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6"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13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24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Архитектура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Великого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Новгорода</w:t>
            </w:r>
            <w:proofErr w:type="spellEnd"/>
            <w:r w:rsidRPr="000C0599">
              <w:rPr>
                <w:sz w:val="20"/>
              </w:rPr>
              <w:t>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2.03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Узнавать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характеризовать </w:t>
            </w:r>
            <w:r w:rsidRPr="000C0599">
              <w:rPr>
                <w:sz w:val="20"/>
                <w:lang w:val="ru-RU"/>
              </w:rPr>
              <w:t>памятники архитектуры Великого Новгорода.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0"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13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25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Образный мир древнерусской живописи (Андрей Рублев).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</w:t>
            </w:r>
            <w:r w:rsidR="007A5DC9" w:rsidRPr="000C0599">
              <w:rPr>
                <w:sz w:val="20"/>
                <w:lang w:val="ru-RU"/>
              </w:rPr>
              <w:t>.03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Различать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характеризовать </w:t>
            </w:r>
            <w:r w:rsidRPr="000C0599">
              <w:rPr>
                <w:sz w:val="20"/>
                <w:lang w:val="ru-RU"/>
              </w:rPr>
              <w:t>особенности древнерусской иконописи.</w:t>
            </w:r>
          </w:p>
          <w:p w:rsidR="007A5DC9" w:rsidRPr="000C0599" w:rsidRDefault="007A5DC9" w:rsidP="000C0599">
            <w:pPr>
              <w:pStyle w:val="TableParagraph"/>
              <w:ind w:right="311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Понимать </w:t>
            </w:r>
            <w:r w:rsidRPr="000C0599">
              <w:rPr>
                <w:sz w:val="20"/>
                <w:lang w:val="ru-RU"/>
              </w:rPr>
              <w:t>значение иконы «Троица» Андрея Рублева в общественной, духовной и художественной жизни Руси;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311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trHeight w:val="113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26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Образный мир древнерусской живописи (Феофан Грек, Дионисий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spacing w:line="229" w:lineRule="exact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16</w:t>
            </w:r>
            <w:r w:rsidR="007A5DC9" w:rsidRPr="000C0599">
              <w:rPr>
                <w:sz w:val="20"/>
                <w:lang w:val="ru-RU"/>
              </w:rPr>
              <w:t>.03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 w:line="229" w:lineRule="exact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Различать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характеризовать </w:t>
            </w:r>
            <w:r w:rsidRPr="000C0599">
              <w:rPr>
                <w:sz w:val="20"/>
                <w:lang w:val="ru-RU"/>
              </w:rPr>
              <w:t>особенности иконописи Феофана Грека и Дионисия.</w:t>
            </w:r>
          </w:p>
          <w:p w:rsidR="007A5DC9" w:rsidRPr="000C0599" w:rsidRDefault="007A5DC9" w:rsidP="000C0599">
            <w:pPr>
              <w:pStyle w:val="TableParagraph"/>
              <w:ind w:right="28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Понимать </w:t>
            </w:r>
            <w:r w:rsidRPr="000C0599">
              <w:rPr>
                <w:sz w:val="20"/>
                <w:lang w:val="ru-RU"/>
              </w:rPr>
              <w:t xml:space="preserve">значение икон Феофана Грека и </w:t>
            </w:r>
            <w:proofErr w:type="spellStart"/>
            <w:r w:rsidRPr="000C0599">
              <w:rPr>
                <w:sz w:val="20"/>
                <w:lang w:val="ru-RU"/>
              </w:rPr>
              <w:t>Дионисия.в</w:t>
            </w:r>
            <w:proofErr w:type="spellEnd"/>
            <w:r w:rsidRPr="000C0599">
              <w:rPr>
                <w:sz w:val="20"/>
                <w:lang w:val="ru-RU"/>
              </w:rPr>
              <w:t xml:space="preserve"> общественной, духовной и художественной жизни;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286"/>
              <w:rPr>
                <w:sz w:val="20"/>
                <w:lang w:val="ru-RU"/>
              </w:rPr>
            </w:pPr>
          </w:p>
        </w:tc>
      </w:tr>
    </w:tbl>
    <w:p w:rsidR="007A5DC9" w:rsidRPr="008E01B3" w:rsidRDefault="007A5DC9">
      <w:pPr>
        <w:pStyle w:val="a3"/>
        <w:spacing w:before="5"/>
        <w:rPr>
          <w:sz w:val="2"/>
          <w:lang w:val="ru-RU"/>
        </w:rPr>
      </w:pPr>
      <w:r>
        <w:rPr>
          <w:sz w:val="2"/>
          <w:lang w:val="ru-RU"/>
        </w:rPr>
        <w:t>16.03</w:t>
      </w:r>
    </w:p>
    <w:tbl>
      <w:tblPr>
        <w:tblW w:w="15984" w:type="dxa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3774"/>
        <w:gridCol w:w="773"/>
        <w:gridCol w:w="804"/>
        <w:gridCol w:w="854"/>
        <w:gridCol w:w="7456"/>
        <w:gridCol w:w="1512"/>
        <w:gridCol w:w="257"/>
      </w:tblGrid>
      <w:tr w:rsidR="007A5DC9" w:rsidTr="000C0599">
        <w:trPr>
          <w:gridAfter w:val="1"/>
          <w:wAfter w:w="257" w:type="dxa"/>
          <w:trHeight w:val="1139"/>
        </w:trPr>
        <w:tc>
          <w:tcPr>
            <w:tcW w:w="554" w:type="dxa"/>
            <w:tcBorders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left="177"/>
              <w:rPr>
                <w:sz w:val="20"/>
              </w:rPr>
            </w:pPr>
            <w:r w:rsidRPr="000C0599">
              <w:rPr>
                <w:sz w:val="20"/>
              </w:rPr>
              <w:t>27</w:t>
            </w:r>
          </w:p>
        </w:tc>
        <w:tc>
          <w:tcPr>
            <w:tcW w:w="3774" w:type="dxa"/>
            <w:tcBorders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Соборы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Московского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Кремля</w:t>
            </w:r>
            <w:proofErr w:type="spellEnd"/>
            <w:r w:rsidRPr="000C0599">
              <w:rPr>
                <w:sz w:val="20"/>
              </w:rPr>
              <w:t>.</w:t>
            </w:r>
          </w:p>
        </w:tc>
        <w:tc>
          <w:tcPr>
            <w:tcW w:w="773" w:type="dxa"/>
            <w:tcBorders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left="206"/>
              <w:rPr>
                <w:sz w:val="20"/>
              </w:rPr>
            </w:pPr>
          </w:p>
        </w:tc>
        <w:tc>
          <w:tcPr>
            <w:tcW w:w="854" w:type="dxa"/>
            <w:tcBorders>
              <w:left w:val="single" w:sz="2" w:space="0" w:color="000000"/>
              <w:right w:val="single" w:sz="2" w:space="0" w:color="000000"/>
            </w:tcBorders>
          </w:tcPr>
          <w:p w:rsidR="007A5DC9" w:rsidRDefault="007A5DC9" w:rsidP="00FB4242"/>
        </w:tc>
        <w:tc>
          <w:tcPr>
            <w:tcW w:w="7456" w:type="dxa"/>
            <w:tcBorders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8"/>
              <w:ind w:right="75"/>
              <w:rPr>
                <w:sz w:val="20"/>
              </w:rPr>
            </w:pPr>
            <w:r w:rsidRPr="000C0599">
              <w:rPr>
                <w:b/>
                <w:sz w:val="20"/>
                <w:lang w:val="ru-RU"/>
              </w:rPr>
              <w:t xml:space="preserve">Различать </w:t>
            </w:r>
            <w:r w:rsidRPr="000C0599">
              <w:rPr>
                <w:sz w:val="20"/>
                <w:lang w:val="ru-RU"/>
              </w:rPr>
              <w:t xml:space="preserve">итальянские и русские традиции в архитектуре Московского Кремля. </w:t>
            </w:r>
            <w:proofErr w:type="spellStart"/>
            <w:r w:rsidRPr="000C0599">
              <w:rPr>
                <w:b/>
                <w:sz w:val="20"/>
              </w:rPr>
              <w:t>Характеризовать</w:t>
            </w:r>
            <w:proofErr w:type="spellEnd"/>
            <w:r>
              <w:rPr>
                <w:b/>
                <w:sz w:val="20"/>
              </w:rPr>
              <w:t xml:space="preserve"> </w:t>
            </w:r>
            <w:r w:rsidRPr="000C0599">
              <w:rPr>
                <w:sz w:val="20"/>
              </w:rPr>
              <w:t>и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</w:rPr>
            </w:pPr>
            <w:proofErr w:type="spellStart"/>
            <w:r w:rsidRPr="000C0599">
              <w:rPr>
                <w:b/>
                <w:sz w:val="20"/>
              </w:rPr>
              <w:t>Описывать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архитектурные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особенности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соборов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Московского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Кремля</w:t>
            </w:r>
            <w:proofErr w:type="spellEnd"/>
            <w:r w:rsidRPr="000C0599">
              <w:rPr>
                <w:sz w:val="20"/>
              </w:rPr>
              <w:t>;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</w:rPr>
            </w:pPr>
          </w:p>
        </w:tc>
      </w:tr>
      <w:tr w:rsidR="007A5DC9" w:rsidRPr="008921C4" w:rsidTr="000C0599">
        <w:trPr>
          <w:gridAfter w:val="1"/>
          <w:wAfter w:w="257" w:type="dxa"/>
          <w:trHeight w:val="113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28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Шатровая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архитектура</w:t>
            </w:r>
            <w:proofErr w:type="spellEnd"/>
            <w:r w:rsidRPr="000C0599">
              <w:rPr>
                <w:sz w:val="20"/>
              </w:rPr>
              <w:t>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6.04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 w:rsidP="00FB4242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Узнавать </w:t>
            </w:r>
            <w:r w:rsidRPr="000C0599">
              <w:rPr>
                <w:sz w:val="20"/>
                <w:lang w:val="ru-RU"/>
              </w:rPr>
              <w:t xml:space="preserve">и </w:t>
            </w:r>
            <w:r w:rsidRPr="000C0599">
              <w:rPr>
                <w:b/>
                <w:sz w:val="20"/>
                <w:lang w:val="ru-RU"/>
              </w:rPr>
              <w:t xml:space="preserve">описывать </w:t>
            </w:r>
            <w:r w:rsidRPr="000C0599">
              <w:rPr>
                <w:sz w:val="20"/>
                <w:lang w:val="ru-RU"/>
              </w:rPr>
              <w:t>памятники шатрового зодчества;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0"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gridAfter w:val="1"/>
          <w:wAfter w:w="257" w:type="dxa"/>
          <w:trHeight w:val="113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29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Церковь Вознесения Христова в селе Коломенском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13</w:t>
            </w:r>
            <w:r w:rsidR="007A5DC9" w:rsidRPr="000C0599">
              <w:rPr>
                <w:sz w:val="20"/>
                <w:lang w:val="ru-RU"/>
              </w:rPr>
              <w:t>.04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 w:rsidP="00FB4242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Характеризовать </w:t>
            </w:r>
            <w:r w:rsidRPr="000C0599">
              <w:rPr>
                <w:sz w:val="20"/>
                <w:lang w:val="ru-RU"/>
              </w:rPr>
              <w:t>особенности церкви Вознесения в селе Коломенском.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Создавать </w:t>
            </w:r>
            <w:r w:rsidRPr="000C0599">
              <w:rPr>
                <w:sz w:val="20"/>
                <w:lang w:val="ru-RU"/>
              </w:rPr>
              <w:t>разнообразные творческие работы (фантазийные конструкции) в материале.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gridAfter w:val="1"/>
          <w:wAfter w:w="257" w:type="dxa"/>
          <w:trHeight w:val="1138"/>
        </w:trPr>
        <w:tc>
          <w:tcPr>
            <w:tcW w:w="55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lastRenderedPageBreak/>
              <w:t>30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</w:rPr>
            </w:pPr>
            <w:proofErr w:type="spellStart"/>
            <w:r w:rsidRPr="000C0599">
              <w:rPr>
                <w:sz w:val="20"/>
              </w:rPr>
              <w:t>Храм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Покрова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0C0599">
              <w:rPr>
                <w:sz w:val="20"/>
              </w:rPr>
              <w:t>Рву</w:t>
            </w:r>
            <w:proofErr w:type="spellEnd"/>
            <w:r w:rsidRPr="000C0599">
              <w:rPr>
                <w:sz w:val="20"/>
              </w:rPr>
              <w:t>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</w:t>
            </w:r>
            <w:r w:rsidR="007A5DC9" w:rsidRPr="000C0599">
              <w:rPr>
                <w:sz w:val="20"/>
                <w:lang w:val="ru-RU"/>
              </w:rPr>
              <w:t>.04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A5DC9" w:rsidRDefault="007A5DC9" w:rsidP="00FB4242"/>
        </w:tc>
        <w:tc>
          <w:tcPr>
            <w:tcW w:w="7456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Характеризовать </w:t>
            </w:r>
            <w:r w:rsidRPr="000C0599">
              <w:rPr>
                <w:sz w:val="20"/>
                <w:lang w:val="ru-RU"/>
              </w:rPr>
              <w:t>особенности храма Покрова-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на-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Рву.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0"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gridAfter w:val="1"/>
          <w:wAfter w:w="257" w:type="dxa"/>
          <w:trHeight w:val="113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31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Изобразительное искусство «</w:t>
            </w:r>
            <w:proofErr w:type="spellStart"/>
            <w:r w:rsidRPr="000C0599">
              <w:rPr>
                <w:sz w:val="20"/>
                <w:lang w:val="ru-RU"/>
              </w:rPr>
              <w:t>бунташного</w:t>
            </w:r>
            <w:proofErr w:type="spellEnd"/>
            <w:r w:rsidRPr="000C0599">
              <w:rPr>
                <w:sz w:val="20"/>
                <w:lang w:val="ru-RU"/>
              </w:rPr>
              <w:t xml:space="preserve"> века» (парсуна).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1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27</w:t>
            </w:r>
            <w:r w:rsidR="007A5DC9" w:rsidRPr="000C0599">
              <w:rPr>
                <w:sz w:val="20"/>
                <w:lang w:val="ru-RU"/>
              </w:rPr>
              <w:t>.04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 w:rsidP="00FB4242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Раскрывать </w:t>
            </w:r>
            <w:r w:rsidRPr="000C0599">
              <w:rPr>
                <w:sz w:val="20"/>
                <w:lang w:val="ru-RU"/>
              </w:rPr>
              <w:t xml:space="preserve">особенности новых иконописных традиций в </w:t>
            </w:r>
            <w:r w:rsidRPr="000C0599">
              <w:rPr>
                <w:sz w:val="20"/>
              </w:rPr>
              <w:t>XVII</w:t>
            </w:r>
            <w:r w:rsidRPr="000C0599">
              <w:rPr>
                <w:sz w:val="20"/>
                <w:lang w:val="ru-RU"/>
              </w:rPr>
              <w:t xml:space="preserve"> веке.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Отличать </w:t>
            </w:r>
            <w:r w:rsidRPr="000C0599">
              <w:rPr>
                <w:sz w:val="20"/>
                <w:lang w:val="ru-RU"/>
              </w:rPr>
              <w:t>по характерным особенностям икону и парсуну;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FB4242">
            <w:pPr>
              <w:rPr>
                <w:sz w:val="20"/>
                <w:lang w:val="ru-RU"/>
              </w:rPr>
            </w:pPr>
          </w:p>
          <w:p w:rsidR="007A5DC9" w:rsidRPr="000C0599" w:rsidRDefault="007A5DC9" w:rsidP="000C0599">
            <w:pPr>
              <w:pStyle w:val="TableParagraph"/>
              <w:ind w:left="0"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gridAfter w:val="1"/>
          <w:wAfter w:w="257" w:type="dxa"/>
          <w:trHeight w:val="113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32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sz w:val="20"/>
              </w:rPr>
            </w:pPr>
            <w:proofErr w:type="spellStart"/>
            <w:r w:rsidRPr="000C0599">
              <w:rPr>
                <w:w w:val="95"/>
                <w:sz w:val="20"/>
              </w:rPr>
              <w:t>Московское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 w:rsidRPr="000C0599">
              <w:rPr>
                <w:w w:val="95"/>
                <w:sz w:val="20"/>
              </w:rPr>
              <w:t>барокко</w:t>
            </w:r>
            <w:proofErr w:type="spellEnd"/>
            <w:r w:rsidRPr="000C0599">
              <w:rPr>
                <w:w w:val="95"/>
                <w:sz w:val="20"/>
              </w:rPr>
              <w:t>.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8921C4" w:rsidP="000C0599">
            <w:pPr>
              <w:pStyle w:val="TableParagraph"/>
              <w:ind w:left="2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4.05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 w:rsidP="00FB4242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Характеризовать </w:t>
            </w:r>
            <w:r w:rsidRPr="000C0599">
              <w:rPr>
                <w:sz w:val="20"/>
                <w:lang w:val="ru-RU"/>
              </w:rPr>
              <w:t>признаки и особенности московского барокко;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0" w:right="816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gridAfter w:val="1"/>
          <w:wAfter w:w="257" w:type="dxa"/>
          <w:trHeight w:val="1138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33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i/>
                <w:sz w:val="20"/>
                <w:lang w:val="ru-RU"/>
              </w:rPr>
            </w:pPr>
            <w:r w:rsidRPr="000C0599">
              <w:rPr>
                <w:i/>
                <w:sz w:val="20"/>
                <w:lang w:val="ru-RU"/>
              </w:rPr>
              <w:t>Обобщение знаний по теме:</w:t>
            </w:r>
          </w:p>
          <w:p w:rsidR="007A5DC9" w:rsidRPr="000C0599" w:rsidRDefault="007A5DC9" w:rsidP="00FB4242">
            <w:pPr>
              <w:pStyle w:val="TableParagraph"/>
              <w:rPr>
                <w:i/>
                <w:sz w:val="20"/>
                <w:lang w:val="ru-RU"/>
              </w:rPr>
            </w:pPr>
            <w:r w:rsidRPr="000C0599">
              <w:rPr>
                <w:i/>
                <w:sz w:val="20"/>
                <w:lang w:val="ru-RU"/>
              </w:rPr>
              <w:t xml:space="preserve">«Изобразительное искусство и архитектура России </w:t>
            </w:r>
            <w:r w:rsidRPr="000C0599">
              <w:rPr>
                <w:i/>
                <w:sz w:val="20"/>
              </w:rPr>
              <w:t>XI</w:t>
            </w:r>
            <w:r w:rsidRPr="000C0599">
              <w:rPr>
                <w:i/>
                <w:sz w:val="20"/>
                <w:lang w:val="ru-RU"/>
              </w:rPr>
              <w:t xml:space="preserve"> –</w:t>
            </w:r>
            <w:r w:rsidRPr="000C0599">
              <w:rPr>
                <w:i/>
                <w:sz w:val="20"/>
              </w:rPr>
              <w:t>XVII</w:t>
            </w:r>
            <w:r w:rsidRPr="000C0599">
              <w:rPr>
                <w:i/>
                <w:sz w:val="20"/>
                <w:lang w:val="ru-RU"/>
              </w:rPr>
              <w:t xml:space="preserve"> вв.»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Pr="000C0599" w:rsidRDefault="007A5DC9" w:rsidP="008921C4">
            <w:pPr>
              <w:pStyle w:val="TableParagraph"/>
              <w:ind w:left="0"/>
              <w:jc w:val="center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11.05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5DC9" w:rsidRDefault="007A5DC9" w:rsidP="00FB4242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75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Работать </w:t>
            </w:r>
            <w:r w:rsidRPr="000C0599">
              <w:rPr>
                <w:sz w:val="20"/>
                <w:lang w:val="ru-RU"/>
              </w:rPr>
              <w:t>над проектом (индивидуальным или коллективным), создавая разнообразные творческие композиции в материалах по различным темам;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75"/>
              <w:rPr>
                <w:sz w:val="20"/>
                <w:lang w:val="ru-RU"/>
              </w:rPr>
            </w:pPr>
          </w:p>
        </w:tc>
      </w:tr>
      <w:tr w:rsidR="007A5DC9" w:rsidRPr="008921C4" w:rsidTr="000C0599">
        <w:trPr>
          <w:gridAfter w:val="1"/>
          <w:wAfter w:w="257" w:type="dxa"/>
          <w:trHeight w:val="113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</w:rPr>
            </w:pPr>
            <w:r w:rsidRPr="000C0599">
              <w:rPr>
                <w:sz w:val="20"/>
              </w:rPr>
              <w:t>34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i/>
                <w:sz w:val="20"/>
                <w:lang w:val="ru-RU"/>
              </w:rPr>
            </w:pPr>
            <w:r w:rsidRPr="000C0599">
              <w:rPr>
                <w:i/>
                <w:sz w:val="20"/>
                <w:lang w:val="ru-RU"/>
              </w:rPr>
              <w:t>Обобщение знаний за курс 5-го класса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sz w:val="20"/>
              </w:rPr>
            </w:pPr>
            <w:r w:rsidRPr="000C0599">
              <w:rPr>
                <w:w w:val="99"/>
                <w:sz w:val="20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left="199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18.05</w:t>
            </w:r>
          </w:p>
          <w:p w:rsidR="007A5DC9" w:rsidRPr="000C0599" w:rsidRDefault="007A5DC9" w:rsidP="000C0599">
            <w:pPr>
              <w:pStyle w:val="TableParagraph"/>
              <w:ind w:left="199"/>
              <w:rPr>
                <w:sz w:val="20"/>
                <w:lang w:val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DC9" w:rsidRDefault="007A5DC9" w:rsidP="00FB4242"/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190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Участвовать </w:t>
            </w:r>
            <w:r w:rsidRPr="000C0599">
              <w:rPr>
                <w:sz w:val="20"/>
                <w:lang w:val="ru-RU"/>
              </w:rPr>
              <w:t>в отчёте поисковых групп, связанном со сбором и систематизацией художественно</w:t>
            </w:r>
            <w:r w:rsidRPr="002A1D79">
              <w:rPr>
                <w:sz w:val="20"/>
                <w:lang w:val="ru-RU"/>
              </w:rPr>
              <w:t xml:space="preserve"> </w:t>
            </w:r>
            <w:r w:rsidRPr="000C0599">
              <w:rPr>
                <w:sz w:val="20"/>
                <w:lang w:val="ru-RU"/>
              </w:rPr>
              <w:t>познавательного материала.</w:t>
            </w:r>
          </w:p>
          <w:p w:rsidR="007A5DC9" w:rsidRPr="000C0599" w:rsidRDefault="007A5DC9" w:rsidP="000C0599">
            <w:pPr>
              <w:pStyle w:val="TableParagraph"/>
              <w:spacing w:before="1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Участвовать </w:t>
            </w:r>
            <w:r w:rsidRPr="000C0599">
              <w:rPr>
                <w:sz w:val="20"/>
                <w:lang w:val="ru-RU"/>
              </w:rPr>
              <w:t>в презентации выставочных работ.</w:t>
            </w:r>
          </w:p>
          <w:p w:rsidR="007A5DC9" w:rsidRPr="000C0599" w:rsidRDefault="007A5DC9" w:rsidP="000C0599">
            <w:pPr>
              <w:pStyle w:val="TableParagraph"/>
              <w:ind w:right="816"/>
              <w:rPr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 xml:space="preserve">Анализировать </w:t>
            </w:r>
            <w:r w:rsidRPr="000C0599">
              <w:rPr>
                <w:sz w:val="20"/>
                <w:lang w:val="ru-RU"/>
              </w:rPr>
              <w:t>свои творческие работы и работы своих товарищей.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A5DC9" w:rsidRPr="000C0599" w:rsidRDefault="007A5DC9" w:rsidP="00FB4242">
            <w:pPr>
              <w:rPr>
                <w:sz w:val="20"/>
                <w:lang w:val="ru-RU"/>
              </w:rPr>
            </w:pPr>
          </w:p>
          <w:p w:rsidR="007A5DC9" w:rsidRPr="000C0599" w:rsidRDefault="007A5DC9" w:rsidP="00FB4242">
            <w:pPr>
              <w:rPr>
                <w:sz w:val="20"/>
                <w:lang w:val="ru-RU"/>
              </w:rPr>
            </w:pPr>
          </w:p>
          <w:p w:rsidR="007A5DC9" w:rsidRPr="000C0599" w:rsidRDefault="007A5DC9" w:rsidP="00FB4242">
            <w:pPr>
              <w:rPr>
                <w:sz w:val="20"/>
                <w:lang w:val="ru-RU"/>
              </w:rPr>
            </w:pPr>
          </w:p>
          <w:p w:rsidR="007A5DC9" w:rsidRPr="000C0599" w:rsidRDefault="007A5DC9" w:rsidP="000C0599">
            <w:pPr>
              <w:pStyle w:val="TableParagraph"/>
              <w:ind w:left="0" w:right="816"/>
              <w:rPr>
                <w:sz w:val="20"/>
                <w:lang w:val="ru-RU"/>
              </w:rPr>
            </w:pPr>
          </w:p>
        </w:tc>
      </w:tr>
      <w:tr w:rsidR="007A5DC9" w:rsidRPr="003549EF" w:rsidTr="000C0599">
        <w:trPr>
          <w:gridAfter w:val="1"/>
          <w:wAfter w:w="257" w:type="dxa"/>
          <w:trHeight w:val="1139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77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35</w:t>
            </w:r>
          </w:p>
        </w:tc>
        <w:tc>
          <w:tcPr>
            <w:tcW w:w="37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rPr>
                <w:i/>
                <w:sz w:val="20"/>
                <w:lang w:val="ru-RU"/>
              </w:rPr>
            </w:pPr>
            <w:r w:rsidRPr="000C0599">
              <w:rPr>
                <w:i/>
                <w:sz w:val="20"/>
                <w:lang w:val="ru-RU"/>
              </w:rPr>
              <w:t>Итоговый урок, защита проектной работы</w:t>
            </w:r>
          </w:p>
        </w:tc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left="1"/>
              <w:jc w:val="center"/>
              <w:rPr>
                <w:w w:val="99"/>
                <w:sz w:val="20"/>
                <w:lang w:val="ru-RU"/>
              </w:rPr>
            </w:pPr>
            <w:r w:rsidRPr="000C0599">
              <w:rPr>
                <w:w w:val="99"/>
                <w:sz w:val="20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DC9" w:rsidRPr="000C0599" w:rsidRDefault="007A5DC9" w:rsidP="000C0599">
            <w:pPr>
              <w:pStyle w:val="TableParagraph"/>
              <w:ind w:left="199"/>
              <w:rPr>
                <w:sz w:val="20"/>
                <w:lang w:val="ru-RU"/>
              </w:rPr>
            </w:pPr>
            <w:r w:rsidRPr="000C0599">
              <w:rPr>
                <w:sz w:val="20"/>
                <w:lang w:val="ru-RU"/>
              </w:rPr>
              <w:t>25.05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A5DC9" w:rsidRPr="000C0599" w:rsidRDefault="007A5DC9" w:rsidP="00FB4242">
            <w:pPr>
              <w:rPr>
                <w:lang w:val="ru-RU"/>
              </w:rPr>
            </w:pPr>
          </w:p>
        </w:tc>
        <w:tc>
          <w:tcPr>
            <w:tcW w:w="74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A5DC9" w:rsidRPr="000C0599" w:rsidRDefault="007A5DC9" w:rsidP="000C0599">
            <w:pPr>
              <w:pStyle w:val="TableParagraph"/>
              <w:spacing w:before="46"/>
              <w:ind w:right="1906"/>
              <w:rPr>
                <w:b/>
                <w:sz w:val="20"/>
                <w:lang w:val="ru-RU"/>
              </w:rPr>
            </w:pPr>
            <w:r w:rsidRPr="000C0599">
              <w:rPr>
                <w:b/>
                <w:sz w:val="20"/>
                <w:lang w:val="ru-RU"/>
              </w:rPr>
              <w:t>Работа в коллективе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A5DC9" w:rsidRPr="000C0599" w:rsidRDefault="007A5DC9" w:rsidP="00FB4242">
            <w:pPr>
              <w:rPr>
                <w:sz w:val="20"/>
                <w:lang w:val="ru-RU"/>
              </w:rPr>
            </w:pPr>
          </w:p>
        </w:tc>
      </w:tr>
      <w:tr w:rsidR="007A5DC9" w:rsidRPr="003549EF" w:rsidTr="000C059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5984" w:type="dxa"/>
            <w:gridSpan w:val="8"/>
          </w:tcPr>
          <w:p w:rsidR="007A5DC9" w:rsidRPr="000C0599" w:rsidRDefault="007A5DC9" w:rsidP="00FB4242">
            <w:pPr>
              <w:rPr>
                <w:lang w:val="ru-RU"/>
              </w:rPr>
            </w:pPr>
          </w:p>
        </w:tc>
      </w:tr>
    </w:tbl>
    <w:p w:rsidR="007A5DC9" w:rsidRPr="008E01B3" w:rsidRDefault="007A5DC9">
      <w:pPr>
        <w:rPr>
          <w:lang w:val="ru-RU"/>
        </w:rPr>
      </w:pPr>
      <w:bookmarkStart w:id="0" w:name="_GoBack"/>
      <w:bookmarkEnd w:id="0"/>
    </w:p>
    <w:sectPr w:rsidR="007A5DC9" w:rsidRPr="008E01B3" w:rsidSect="00FA49F1">
      <w:pgSz w:w="16840" w:h="11910" w:orient="landscape"/>
      <w:pgMar w:top="1100" w:right="4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D360D"/>
    <w:multiLevelType w:val="hybridMultilevel"/>
    <w:tmpl w:val="AB348960"/>
    <w:lvl w:ilvl="0" w:tplc="CA1655A2">
      <w:numFmt w:val="bullet"/>
      <w:lvlText w:val="-"/>
      <w:lvlJc w:val="left"/>
      <w:pPr>
        <w:ind w:left="55" w:hanging="116"/>
      </w:pPr>
      <w:rPr>
        <w:rFonts w:ascii="Times New Roman" w:eastAsia="Times New Roman" w:hAnsi="Times New Roman" w:hint="default"/>
        <w:w w:val="99"/>
        <w:sz w:val="20"/>
      </w:rPr>
    </w:lvl>
    <w:lvl w:ilvl="1" w:tplc="8CCA8AD4">
      <w:numFmt w:val="bullet"/>
      <w:lvlText w:val="•"/>
      <w:lvlJc w:val="left"/>
      <w:pPr>
        <w:ind w:left="368" w:hanging="116"/>
      </w:pPr>
      <w:rPr>
        <w:rFonts w:hint="default"/>
      </w:rPr>
    </w:lvl>
    <w:lvl w:ilvl="2" w:tplc="55F4E86A">
      <w:numFmt w:val="bullet"/>
      <w:lvlText w:val="•"/>
      <w:lvlJc w:val="left"/>
      <w:pPr>
        <w:ind w:left="677" w:hanging="116"/>
      </w:pPr>
      <w:rPr>
        <w:rFonts w:hint="default"/>
      </w:rPr>
    </w:lvl>
    <w:lvl w:ilvl="3" w:tplc="A6F69A50">
      <w:numFmt w:val="bullet"/>
      <w:lvlText w:val="•"/>
      <w:lvlJc w:val="left"/>
      <w:pPr>
        <w:ind w:left="986" w:hanging="116"/>
      </w:pPr>
      <w:rPr>
        <w:rFonts w:hint="default"/>
      </w:rPr>
    </w:lvl>
    <w:lvl w:ilvl="4" w:tplc="680C0540">
      <w:numFmt w:val="bullet"/>
      <w:lvlText w:val="•"/>
      <w:lvlJc w:val="left"/>
      <w:pPr>
        <w:ind w:left="1294" w:hanging="116"/>
      </w:pPr>
      <w:rPr>
        <w:rFonts w:hint="default"/>
      </w:rPr>
    </w:lvl>
    <w:lvl w:ilvl="5" w:tplc="D1B47054">
      <w:numFmt w:val="bullet"/>
      <w:lvlText w:val="•"/>
      <w:lvlJc w:val="left"/>
      <w:pPr>
        <w:ind w:left="1603" w:hanging="116"/>
      </w:pPr>
      <w:rPr>
        <w:rFonts w:hint="default"/>
      </w:rPr>
    </w:lvl>
    <w:lvl w:ilvl="6" w:tplc="D3A88406">
      <w:numFmt w:val="bullet"/>
      <w:lvlText w:val="•"/>
      <w:lvlJc w:val="left"/>
      <w:pPr>
        <w:ind w:left="1912" w:hanging="116"/>
      </w:pPr>
      <w:rPr>
        <w:rFonts w:hint="default"/>
      </w:rPr>
    </w:lvl>
    <w:lvl w:ilvl="7" w:tplc="748C8EC0">
      <w:numFmt w:val="bullet"/>
      <w:lvlText w:val="•"/>
      <w:lvlJc w:val="left"/>
      <w:pPr>
        <w:ind w:left="2220" w:hanging="116"/>
      </w:pPr>
      <w:rPr>
        <w:rFonts w:hint="default"/>
      </w:rPr>
    </w:lvl>
    <w:lvl w:ilvl="8" w:tplc="FC6663A8">
      <w:numFmt w:val="bullet"/>
      <w:lvlText w:val="•"/>
      <w:lvlJc w:val="left"/>
      <w:pPr>
        <w:ind w:left="2529" w:hanging="11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0DA"/>
    <w:rsid w:val="000C0599"/>
    <w:rsid w:val="001B05A6"/>
    <w:rsid w:val="002A1D79"/>
    <w:rsid w:val="003549EF"/>
    <w:rsid w:val="003841A6"/>
    <w:rsid w:val="004C2145"/>
    <w:rsid w:val="00767F11"/>
    <w:rsid w:val="007A5DC9"/>
    <w:rsid w:val="00803A89"/>
    <w:rsid w:val="008921C4"/>
    <w:rsid w:val="00892B8E"/>
    <w:rsid w:val="008E01B3"/>
    <w:rsid w:val="00A77222"/>
    <w:rsid w:val="00AE5BCC"/>
    <w:rsid w:val="00B833C0"/>
    <w:rsid w:val="00C010DA"/>
    <w:rsid w:val="00C45F9B"/>
    <w:rsid w:val="00CB7E26"/>
    <w:rsid w:val="00CD6413"/>
    <w:rsid w:val="00CF0390"/>
    <w:rsid w:val="00D91A84"/>
    <w:rsid w:val="00E76991"/>
    <w:rsid w:val="00FA49F1"/>
    <w:rsid w:val="00FB4242"/>
    <w:rsid w:val="00FD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954A70"/>
  <w15:docId w15:val="{75FE1445-FE90-4902-8970-7A34536F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9F1"/>
    <w:pPr>
      <w:widowControl w:val="0"/>
    </w:pPr>
    <w:rPr>
      <w:rFonts w:ascii="Times New Roman" w:eastAsia="Times New Roman" w:hAnsi="Times New Roman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FA49F1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FA49F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  <w:lang w:val="en-US" w:eastAsia="en-US"/>
    </w:rPr>
  </w:style>
  <w:style w:type="paragraph" w:styleId="a5">
    <w:name w:val="List Paragraph"/>
    <w:basedOn w:val="a"/>
    <w:uiPriority w:val="99"/>
    <w:qFormat/>
    <w:rsid w:val="00FA49F1"/>
  </w:style>
  <w:style w:type="paragraph" w:customStyle="1" w:styleId="TableParagraph">
    <w:name w:val="Table Paragraph"/>
    <w:basedOn w:val="a"/>
    <w:uiPriority w:val="99"/>
    <w:rsid w:val="00FA49F1"/>
    <w:pPr>
      <w:ind w:left="5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3901</Words>
  <Characters>22239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</cp:lastModifiedBy>
  <cp:revision>5</cp:revision>
  <cp:lastPrinted>2010-05-31T20:06:00Z</cp:lastPrinted>
  <dcterms:created xsi:type="dcterms:W3CDTF">2019-09-01T19:21:00Z</dcterms:created>
  <dcterms:modified xsi:type="dcterms:W3CDTF">2019-09-03T08:32:00Z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